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F3" w:rsidRPr="00A76D34" w:rsidRDefault="008E39F3" w:rsidP="008E39F3">
      <w:pPr>
        <w:spacing w:after="0" w:line="240" w:lineRule="auto"/>
        <w:ind w:firstLine="720"/>
        <w:jc w:val="center"/>
        <w:rPr>
          <w:rFonts w:ascii="Garamond" w:hAnsi="Garamond" w:cs="Tahoma"/>
          <w:b/>
        </w:rPr>
      </w:pPr>
      <w:bookmarkStart w:id="0" w:name="_GoBack"/>
      <w:bookmarkEnd w:id="0"/>
      <w:r w:rsidRPr="00A76D34">
        <w:rPr>
          <w:rFonts w:ascii="Garamond" w:hAnsi="Garamond" w:cs="Tahoma"/>
          <w:b/>
        </w:rPr>
        <w:t>THE REPUBLIC OF UGANDA</w:t>
      </w:r>
    </w:p>
    <w:p w:rsidR="008E39F3" w:rsidRPr="00A76D34" w:rsidRDefault="008E39F3" w:rsidP="008E39F3">
      <w:pPr>
        <w:spacing w:after="0" w:line="240" w:lineRule="auto"/>
        <w:jc w:val="center"/>
        <w:rPr>
          <w:rFonts w:ascii="Garamond" w:hAnsi="Garamond" w:cs="Tahoma"/>
          <w:b/>
        </w:rPr>
      </w:pPr>
      <w:r w:rsidRPr="00A76D34">
        <w:rPr>
          <w:rFonts w:ascii="Garamond" w:hAnsi="Garamond" w:cs="Tahoma"/>
          <w:b/>
        </w:rPr>
        <w:t>IN THE HIGH COURT OF UGANDA AT KAMPALA (CIVIL DIVISION)</w:t>
      </w:r>
    </w:p>
    <w:p w:rsidR="008E39F3" w:rsidRPr="00A76D34" w:rsidRDefault="008E39F3" w:rsidP="008E39F3">
      <w:pPr>
        <w:spacing w:after="0" w:line="240" w:lineRule="auto"/>
        <w:jc w:val="center"/>
        <w:rPr>
          <w:rFonts w:ascii="Garamond" w:hAnsi="Garamond" w:cs="Tahoma"/>
          <w:b/>
        </w:rPr>
      </w:pPr>
      <w:r w:rsidRPr="00A76D34">
        <w:rPr>
          <w:rFonts w:ascii="Garamond" w:hAnsi="Garamond" w:cs="Tahoma"/>
          <w:b/>
        </w:rPr>
        <w:t>MISCELLANEOUS CAUSE NO</w:t>
      </w:r>
      <w:r w:rsidR="00426D05" w:rsidRPr="00A76D34">
        <w:rPr>
          <w:rFonts w:ascii="Garamond" w:hAnsi="Garamond" w:cs="Tahoma"/>
          <w:b/>
        </w:rPr>
        <w:t>. 127</w:t>
      </w:r>
      <w:r w:rsidRPr="00A76D34">
        <w:rPr>
          <w:rFonts w:ascii="Garamond" w:hAnsi="Garamond" w:cs="Tahoma"/>
          <w:b/>
        </w:rPr>
        <w:t xml:space="preserve"> OF 2016</w:t>
      </w:r>
    </w:p>
    <w:p w:rsidR="008E39F3" w:rsidRPr="00A76D34" w:rsidRDefault="008E39F3" w:rsidP="008E39F3">
      <w:pPr>
        <w:spacing w:after="0" w:line="240" w:lineRule="auto"/>
        <w:jc w:val="center"/>
        <w:rPr>
          <w:rFonts w:ascii="Garamond" w:hAnsi="Garamond" w:cs="Tahoma"/>
          <w:b/>
        </w:rPr>
      </w:pPr>
    </w:p>
    <w:p w:rsidR="008E39F3" w:rsidRPr="00A76D34" w:rsidRDefault="008E39F3" w:rsidP="008E39F3">
      <w:pPr>
        <w:spacing w:after="0" w:line="240" w:lineRule="auto"/>
        <w:jc w:val="center"/>
        <w:rPr>
          <w:rFonts w:ascii="Garamond" w:hAnsi="Garamond" w:cs="Tahoma"/>
          <w:b/>
        </w:rPr>
      </w:pPr>
    </w:p>
    <w:p w:rsidR="00BA4FED" w:rsidRPr="00A76D34" w:rsidRDefault="00C45FC2" w:rsidP="00BA4FED">
      <w:pPr>
        <w:spacing w:after="0" w:line="240" w:lineRule="auto"/>
        <w:jc w:val="center"/>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2583180</wp:posOffset>
                </wp:positionH>
                <wp:positionV relativeFrom="paragraph">
                  <wp:posOffset>146685</wp:posOffset>
                </wp:positionV>
                <wp:extent cx="228600" cy="1090930"/>
                <wp:effectExtent l="11430" t="7620" r="7620" b="63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90930"/>
                        </a:xfrm>
                        <a:prstGeom prst="rightBrace">
                          <a:avLst>
                            <a:gd name="adj1" fmla="val 3976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4B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203.4pt;margin-top:11.55pt;width:18pt;height:8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" strokeweight="1pt"/>
            </w:pict>
          </mc:Fallback>
        </mc:AlternateContent>
      </w:r>
    </w:p>
    <w:p w:rsidR="00BA4FED" w:rsidRPr="00A76D34" w:rsidRDefault="00BA054F" w:rsidP="005178D7">
      <w:pPr>
        <w:numPr>
          <w:ilvl w:val="0"/>
          <w:numId w:val="7"/>
        </w:numPr>
        <w:spacing w:after="0" w:line="240" w:lineRule="auto"/>
        <w:contextualSpacing/>
        <w:jc w:val="both"/>
        <w:rPr>
          <w:rFonts w:ascii="Garamond" w:hAnsi="Garamond" w:cs="Tahoma"/>
          <w:b/>
        </w:rPr>
      </w:pPr>
      <w:r>
        <w:rPr>
          <w:rFonts w:ascii="Garamond" w:hAnsi="Garamond" w:cs="Tahoma"/>
          <w:b/>
        </w:rPr>
        <w:t>XXX YYY</w:t>
      </w:r>
    </w:p>
    <w:p w:rsidR="00BA4FED" w:rsidRPr="00A76D34" w:rsidRDefault="00BA054F" w:rsidP="005178D7">
      <w:pPr>
        <w:numPr>
          <w:ilvl w:val="0"/>
          <w:numId w:val="7"/>
        </w:numPr>
        <w:spacing w:after="0" w:line="240" w:lineRule="auto"/>
        <w:contextualSpacing/>
        <w:rPr>
          <w:rFonts w:ascii="Garamond" w:hAnsi="Garamond" w:cs="Tahoma"/>
          <w:b/>
        </w:rPr>
      </w:pPr>
      <w:r>
        <w:rPr>
          <w:rFonts w:ascii="Garamond" w:hAnsi="Garamond" w:cs="Tahoma"/>
          <w:b/>
        </w:rPr>
        <w:t>WWW ZZZ</w:t>
      </w:r>
      <w:r w:rsidR="00BA4FED" w:rsidRPr="00A76D34">
        <w:rPr>
          <w:rFonts w:ascii="Garamond" w:hAnsi="Garamond" w:cs="Tahoma"/>
          <w:b/>
        </w:rPr>
        <w:t xml:space="preserve">                                         </w:t>
      </w:r>
    </w:p>
    <w:p w:rsidR="00BA4FED" w:rsidRPr="00A76D34" w:rsidRDefault="00BA054F" w:rsidP="005178D7">
      <w:pPr>
        <w:numPr>
          <w:ilvl w:val="0"/>
          <w:numId w:val="7"/>
        </w:numPr>
        <w:spacing w:after="0" w:line="240" w:lineRule="auto"/>
        <w:contextualSpacing/>
        <w:jc w:val="both"/>
        <w:rPr>
          <w:rFonts w:ascii="Garamond" w:hAnsi="Garamond" w:cs="Tahoma"/>
          <w:b/>
        </w:rPr>
      </w:pPr>
      <w:r>
        <w:rPr>
          <w:rFonts w:ascii="Garamond" w:hAnsi="Garamond" w:cs="Tahoma"/>
          <w:b/>
        </w:rPr>
        <w:t>AAA BBB</w:t>
      </w:r>
      <w:r w:rsidR="00BA4FED" w:rsidRPr="00A76D34">
        <w:rPr>
          <w:rFonts w:ascii="Garamond" w:hAnsi="Garamond" w:cs="Tahoma"/>
          <w:b/>
        </w:rPr>
        <w:tab/>
      </w:r>
      <w:r w:rsidR="00BA4FED" w:rsidRPr="00A76D34">
        <w:rPr>
          <w:rFonts w:ascii="Garamond" w:hAnsi="Garamond" w:cs="Tahoma"/>
          <w:b/>
        </w:rPr>
        <w:tab/>
      </w:r>
      <w:r w:rsidR="00BA4FED" w:rsidRPr="00A76D34">
        <w:rPr>
          <w:rFonts w:ascii="Garamond" w:hAnsi="Garamond" w:cs="Tahoma"/>
          <w:b/>
        </w:rPr>
        <w:tab/>
        <w:t xml:space="preserve">                ::::::::::::::::::::::::</w:t>
      </w:r>
      <w:r w:rsidR="00BA4FED" w:rsidRPr="00A76D34">
        <w:rPr>
          <w:rFonts w:ascii="Garamond" w:hAnsi="Garamond" w:cs="Tahoma"/>
          <w:b/>
        </w:rPr>
        <w:tab/>
        <w:t>APPLICANTS</w:t>
      </w:r>
    </w:p>
    <w:p w:rsidR="00BA4FED" w:rsidRPr="00A76D34" w:rsidRDefault="00BA054F" w:rsidP="005178D7">
      <w:pPr>
        <w:numPr>
          <w:ilvl w:val="0"/>
          <w:numId w:val="7"/>
        </w:numPr>
        <w:spacing w:after="0" w:line="240" w:lineRule="auto"/>
        <w:contextualSpacing/>
        <w:jc w:val="both"/>
        <w:rPr>
          <w:rFonts w:ascii="Garamond" w:hAnsi="Garamond" w:cs="Tahoma"/>
          <w:b/>
        </w:rPr>
      </w:pPr>
      <w:r>
        <w:rPr>
          <w:rFonts w:ascii="Garamond" w:hAnsi="Garamond" w:cs="Tahoma"/>
          <w:b/>
        </w:rPr>
        <w:t>CCC DDD</w:t>
      </w:r>
    </w:p>
    <w:p w:rsidR="00BA4FED" w:rsidRPr="00A76D34" w:rsidRDefault="00BA054F" w:rsidP="005178D7">
      <w:pPr>
        <w:numPr>
          <w:ilvl w:val="0"/>
          <w:numId w:val="7"/>
        </w:numPr>
        <w:spacing w:after="0" w:line="240" w:lineRule="auto"/>
        <w:contextualSpacing/>
        <w:jc w:val="both"/>
        <w:rPr>
          <w:rFonts w:ascii="Garamond" w:hAnsi="Garamond" w:cs="Tahoma"/>
          <w:b/>
        </w:rPr>
      </w:pPr>
      <w:r>
        <w:rPr>
          <w:rFonts w:ascii="Garamond" w:hAnsi="Garamond" w:cs="Tahoma"/>
          <w:b/>
        </w:rPr>
        <w:t>EEE FFF</w:t>
      </w:r>
    </w:p>
    <w:p w:rsidR="00BA4FED" w:rsidRPr="00A76D34" w:rsidRDefault="00BA4FED" w:rsidP="00BA4FED">
      <w:pPr>
        <w:spacing w:after="0" w:line="240" w:lineRule="auto"/>
        <w:ind w:left="720"/>
        <w:contextualSpacing/>
        <w:jc w:val="both"/>
        <w:rPr>
          <w:rFonts w:ascii="Garamond" w:hAnsi="Garamond" w:cs="Tahoma"/>
          <w:b/>
        </w:rPr>
      </w:pPr>
    </w:p>
    <w:p w:rsidR="00BA4FED" w:rsidRPr="00A76D34" w:rsidRDefault="00BA4FED" w:rsidP="00BA4FED">
      <w:pPr>
        <w:spacing w:after="0" w:line="240" w:lineRule="auto"/>
        <w:ind w:left="720"/>
        <w:contextualSpacing/>
        <w:jc w:val="both"/>
        <w:rPr>
          <w:rFonts w:ascii="Garamond" w:hAnsi="Garamond" w:cs="Tahoma"/>
          <w:b/>
        </w:rPr>
      </w:pPr>
    </w:p>
    <w:p w:rsidR="00BA4FED" w:rsidRPr="00A76D34" w:rsidRDefault="00BA4FED" w:rsidP="00BA4FED">
      <w:pPr>
        <w:spacing w:after="0" w:line="240" w:lineRule="auto"/>
        <w:jc w:val="center"/>
        <w:rPr>
          <w:rFonts w:ascii="Garamond" w:hAnsi="Garamond" w:cs="Tahoma"/>
          <w:b/>
        </w:rPr>
      </w:pPr>
      <w:r w:rsidRPr="00A76D34">
        <w:rPr>
          <w:rFonts w:ascii="Garamond" w:hAnsi="Garamond" w:cs="Tahoma"/>
          <w:b/>
        </w:rPr>
        <w:t>VERSUS</w:t>
      </w:r>
    </w:p>
    <w:p w:rsidR="00BA4FED" w:rsidRPr="00A76D34" w:rsidRDefault="00BA4FED" w:rsidP="00BA4FED">
      <w:pPr>
        <w:spacing w:after="0" w:line="240" w:lineRule="auto"/>
        <w:jc w:val="center"/>
        <w:rPr>
          <w:rFonts w:ascii="Garamond" w:hAnsi="Garamond" w:cs="Tahoma"/>
          <w:b/>
        </w:rPr>
      </w:pPr>
    </w:p>
    <w:p w:rsidR="00BA4FED" w:rsidRPr="00A76D34" w:rsidRDefault="00BA4FED" w:rsidP="00BA4FED">
      <w:pPr>
        <w:spacing w:after="0" w:line="240" w:lineRule="auto"/>
        <w:jc w:val="center"/>
        <w:rPr>
          <w:rFonts w:ascii="Garamond" w:hAnsi="Garamond" w:cs="Tahoma"/>
          <w:b/>
        </w:rPr>
      </w:pPr>
      <w:r w:rsidRPr="00A76D34">
        <w:rPr>
          <w:rFonts w:ascii="Garamond" w:hAnsi="Garamond" w:cs="Tahoma"/>
          <w:b/>
        </w:rPr>
        <w:t>ATTORNEY GENERAL :::::::::::::::::::::::::</w:t>
      </w:r>
      <w:r w:rsidR="00BF31DD" w:rsidRPr="00A76D34">
        <w:rPr>
          <w:rFonts w:ascii="Garamond" w:hAnsi="Garamond" w:cs="Tahoma"/>
          <w:b/>
        </w:rPr>
        <w:t>:::::::::::::::::::</w:t>
      </w:r>
      <w:r w:rsidRPr="00A76D34">
        <w:rPr>
          <w:rFonts w:ascii="Garamond" w:hAnsi="Garamond" w:cs="Tahoma"/>
          <w:b/>
        </w:rPr>
        <w:t xml:space="preserve"> RESPONDENT</w:t>
      </w:r>
    </w:p>
    <w:p w:rsidR="008E39F3" w:rsidRPr="00A76D34" w:rsidRDefault="008E39F3" w:rsidP="008E39F3">
      <w:pPr>
        <w:rPr>
          <w:rFonts w:ascii="Garamond" w:hAnsi="Garamond" w:cs="Tahoma"/>
          <w:b/>
          <w:u w:val="single"/>
        </w:rPr>
      </w:pPr>
    </w:p>
    <w:p w:rsidR="00C7456B" w:rsidRPr="00A76D34" w:rsidRDefault="00C7456B" w:rsidP="00A76B4B">
      <w:pPr>
        <w:spacing w:after="0" w:line="240" w:lineRule="auto"/>
        <w:jc w:val="center"/>
        <w:rPr>
          <w:rFonts w:ascii="Garamond" w:hAnsi="Garamond" w:cs="Tahoma"/>
          <w:b/>
          <w:u w:val="single"/>
        </w:rPr>
      </w:pPr>
    </w:p>
    <w:p w:rsidR="00A76B4B" w:rsidRPr="00A76D34" w:rsidRDefault="00A76B4B" w:rsidP="00A76B4B">
      <w:pPr>
        <w:spacing w:after="0" w:line="240" w:lineRule="auto"/>
        <w:jc w:val="center"/>
        <w:rPr>
          <w:rFonts w:ascii="Garamond" w:hAnsi="Garamond" w:cs="Tahoma"/>
          <w:b/>
          <w:u w:val="single"/>
        </w:rPr>
      </w:pPr>
      <w:r w:rsidRPr="00A76D34">
        <w:rPr>
          <w:rFonts w:ascii="Garamond" w:hAnsi="Garamond" w:cs="Tahoma"/>
          <w:b/>
          <w:u w:val="single"/>
        </w:rPr>
        <w:t>NOTICE OF MOTION</w:t>
      </w:r>
    </w:p>
    <w:p w:rsidR="00A76B4B" w:rsidRPr="00A76D34" w:rsidRDefault="00A76B4B" w:rsidP="00100FB2">
      <w:pPr>
        <w:spacing w:after="0" w:line="240" w:lineRule="auto"/>
        <w:jc w:val="center"/>
        <w:rPr>
          <w:rFonts w:ascii="Garamond" w:hAnsi="Garamond" w:cs="Tahoma"/>
          <w:i/>
        </w:rPr>
      </w:pPr>
      <w:r w:rsidRPr="00A76D34">
        <w:rPr>
          <w:rFonts w:ascii="Garamond" w:hAnsi="Garamond" w:cs="Tahoma"/>
          <w:i/>
        </w:rPr>
        <w:t>[Under Art. 50 of the Constitu</w:t>
      </w:r>
      <w:r w:rsidR="003522C5" w:rsidRPr="00A76D34">
        <w:rPr>
          <w:rFonts w:ascii="Garamond" w:hAnsi="Garamond" w:cs="Tahoma"/>
          <w:i/>
        </w:rPr>
        <w:t xml:space="preserve">tion; Section </w:t>
      </w:r>
      <w:r w:rsidR="00796433" w:rsidRPr="00A76D34">
        <w:rPr>
          <w:rFonts w:ascii="Garamond" w:hAnsi="Garamond" w:cs="Tahoma"/>
          <w:i/>
        </w:rPr>
        <w:t xml:space="preserve">33 Jud Act, </w:t>
      </w:r>
      <w:r w:rsidR="003522C5" w:rsidRPr="00A76D34">
        <w:rPr>
          <w:rFonts w:ascii="Garamond" w:hAnsi="Garamond" w:cs="Tahoma"/>
          <w:i/>
        </w:rPr>
        <w:t>98 CPA and all enabling laws</w:t>
      </w:r>
      <w:r w:rsidRPr="00A76D34">
        <w:rPr>
          <w:rFonts w:ascii="Garamond" w:hAnsi="Garamond" w:cs="Tahoma"/>
          <w:i/>
        </w:rPr>
        <w:t>]</w:t>
      </w:r>
    </w:p>
    <w:p w:rsidR="00A76B4B" w:rsidRPr="00A76D34" w:rsidRDefault="00A76B4B" w:rsidP="00A76B4B">
      <w:pPr>
        <w:spacing w:after="0" w:line="240" w:lineRule="auto"/>
        <w:jc w:val="both"/>
        <w:rPr>
          <w:rFonts w:ascii="Garamond" w:hAnsi="Garamond" w:cs="Tahoma"/>
        </w:rPr>
      </w:pPr>
    </w:p>
    <w:p w:rsidR="00A76B4B" w:rsidRPr="00A76D34" w:rsidRDefault="00A76B4B" w:rsidP="00A76B4B">
      <w:pPr>
        <w:spacing w:after="0" w:line="240" w:lineRule="auto"/>
        <w:jc w:val="both"/>
        <w:rPr>
          <w:rFonts w:ascii="Garamond" w:hAnsi="Garamond" w:cs="Tahoma"/>
        </w:rPr>
      </w:pPr>
      <w:r w:rsidRPr="00A76D34">
        <w:rPr>
          <w:rFonts w:ascii="Garamond" w:hAnsi="Garamond" w:cs="Tahoma"/>
          <w:b/>
        </w:rPr>
        <w:t>TAKE NOTICE</w:t>
      </w:r>
      <w:r w:rsidRPr="00A76D34">
        <w:rPr>
          <w:rFonts w:ascii="Garamond" w:hAnsi="Garamond" w:cs="Tahoma"/>
        </w:rPr>
        <w:t xml:space="preserve"> that this Honourable Court will be moved on the ………….... day of...................... 201</w:t>
      </w:r>
      <w:r w:rsidR="007E5A2E" w:rsidRPr="00A76D34">
        <w:rPr>
          <w:rFonts w:ascii="Garamond" w:hAnsi="Garamond" w:cs="Tahoma"/>
        </w:rPr>
        <w:t>6</w:t>
      </w:r>
      <w:r w:rsidR="00496586" w:rsidRPr="00A76D34">
        <w:rPr>
          <w:rFonts w:ascii="Garamond" w:hAnsi="Garamond" w:cs="Tahoma"/>
        </w:rPr>
        <w:t xml:space="preserve"> at </w:t>
      </w:r>
      <w:r w:rsidRPr="00A76D34">
        <w:rPr>
          <w:rFonts w:ascii="Garamond" w:hAnsi="Garamond" w:cs="Tahoma"/>
        </w:rPr>
        <w:t>.………………….. o’clock in the forenoon/afternoon or soon</w:t>
      </w:r>
      <w:r w:rsidR="00775A4C" w:rsidRPr="00A76D34">
        <w:rPr>
          <w:rFonts w:ascii="Garamond" w:hAnsi="Garamond" w:cs="Tahoma"/>
        </w:rPr>
        <w:t xml:space="preserve"> thereafter as counsel for the a</w:t>
      </w:r>
      <w:r w:rsidRPr="00A76D34">
        <w:rPr>
          <w:rFonts w:ascii="Garamond" w:hAnsi="Garamond" w:cs="Tahoma"/>
        </w:rPr>
        <w:t>pplicant can be heard on application for</w:t>
      </w:r>
      <w:r w:rsidR="00775A4C" w:rsidRPr="00A76D34">
        <w:rPr>
          <w:rFonts w:ascii="Garamond" w:hAnsi="Garamond" w:cs="Tahoma"/>
        </w:rPr>
        <w:t xml:space="preserve"> the following</w:t>
      </w:r>
      <w:r w:rsidR="001237BF" w:rsidRPr="00A76D34">
        <w:rPr>
          <w:rFonts w:ascii="Garamond" w:hAnsi="Garamond" w:cs="Tahoma"/>
        </w:rPr>
        <w:t>:</w:t>
      </w:r>
    </w:p>
    <w:p w:rsidR="00A76B4B" w:rsidRPr="00A76D34" w:rsidRDefault="00A76B4B" w:rsidP="00A76B4B">
      <w:pPr>
        <w:spacing w:after="0" w:line="240" w:lineRule="auto"/>
        <w:jc w:val="both"/>
        <w:rPr>
          <w:rFonts w:ascii="Garamond" w:hAnsi="Garamond" w:cs="Tahoma"/>
        </w:rPr>
      </w:pPr>
    </w:p>
    <w:p w:rsidR="0063606D" w:rsidRPr="00A76D34" w:rsidRDefault="00BF31DD" w:rsidP="005178D7">
      <w:pPr>
        <w:numPr>
          <w:ilvl w:val="0"/>
          <w:numId w:val="2"/>
        </w:numPr>
        <w:spacing w:after="0" w:line="240" w:lineRule="auto"/>
        <w:ind w:left="360"/>
        <w:jc w:val="both"/>
        <w:rPr>
          <w:rFonts w:ascii="Garamond" w:hAnsi="Garamond" w:cs="Tahoma"/>
        </w:rPr>
      </w:pPr>
      <w:r w:rsidRPr="00A76D34">
        <w:rPr>
          <w:rFonts w:ascii="Garamond" w:hAnsi="Garamond" w:cs="Tahoma"/>
          <w:b/>
        </w:rPr>
        <w:t>A DECLARATION</w:t>
      </w:r>
      <w:r w:rsidRPr="00A76D34">
        <w:rPr>
          <w:rFonts w:ascii="Garamond" w:hAnsi="Garamond" w:cs="Tahoma"/>
        </w:rPr>
        <w:t xml:space="preserve"> that the absence of adequate procedure governing evictions is a violation of the right to life, right to dignity and the right to property, under Articles 22, 24 and 26 of the 1995 Constitution of Uganda Respectively</w:t>
      </w:r>
      <w:r w:rsidR="00965233" w:rsidRPr="00A76D34">
        <w:rPr>
          <w:rFonts w:ascii="Garamond" w:hAnsi="Garamond" w:cs="Tahoma"/>
        </w:rPr>
        <w:t>;</w:t>
      </w:r>
    </w:p>
    <w:p w:rsidR="0063606D" w:rsidRPr="00A76D34" w:rsidRDefault="0063606D" w:rsidP="0063606D">
      <w:pPr>
        <w:spacing w:after="0" w:line="240" w:lineRule="auto"/>
        <w:ind w:left="360"/>
        <w:jc w:val="both"/>
        <w:rPr>
          <w:rFonts w:ascii="Garamond" w:hAnsi="Garamond" w:cs="Tahoma"/>
        </w:rPr>
      </w:pPr>
    </w:p>
    <w:p w:rsidR="00A76B4B" w:rsidRPr="00A76D34" w:rsidRDefault="00BF31DD" w:rsidP="005178D7">
      <w:pPr>
        <w:numPr>
          <w:ilvl w:val="0"/>
          <w:numId w:val="2"/>
        </w:numPr>
        <w:spacing w:after="0" w:line="240" w:lineRule="auto"/>
        <w:ind w:left="360"/>
        <w:jc w:val="both"/>
        <w:rPr>
          <w:rFonts w:ascii="Garamond" w:hAnsi="Garamond" w:cs="Tahoma"/>
        </w:rPr>
      </w:pPr>
      <w:r w:rsidRPr="00A76D34">
        <w:rPr>
          <w:rFonts w:ascii="Garamond" w:hAnsi="Garamond" w:cs="Tahoma"/>
          <w:b/>
        </w:rPr>
        <w:t xml:space="preserve">A DECLARATION </w:t>
      </w:r>
      <w:r w:rsidRPr="00A76D34">
        <w:rPr>
          <w:rFonts w:ascii="Garamond" w:hAnsi="Garamond" w:cs="Tahoma"/>
        </w:rPr>
        <w:t>that delay, refusal or failure of the Government of Uganda to put in place clear and adequate procedural mechanisms to ensure respect and protection for human rights norms and standards before, during, and after land eviction and resettlement activities is in contravention of the core state obligations to respect, protect and fulfill the rights under the Covenant on Economic, social and Cultural Rights</w:t>
      </w:r>
      <w:r w:rsidR="00A76B4B" w:rsidRPr="00A76D34">
        <w:rPr>
          <w:rFonts w:ascii="Garamond" w:hAnsi="Garamond" w:cs="Tahoma"/>
        </w:rPr>
        <w:t>;</w:t>
      </w:r>
      <w:r w:rsidR="00E41C52" w:rsidRPr="00A76D34">
        <w:rPr>
          <w:rFonts w:ascii="Garamond" w:hAnsi="Garamond" w:cs="Tahoma"/>
        </w:rPr>
        <w:t xml:space="preserve"> and</w:t>
      </w:r>
      <w:r w:rsidR="00336D9C" w:rsidRPr="00A76D34">
        <w:rPr>
          <w:rFonts w:ascii="Garamond" w:hAnsi="Garamond" w:cs="Tahoma"/>
        </w:rPr>
        <w:t xml:space="preserve"> </w:t>
      </w:r>
    </w:p>
    <w:p w:rsidR="00E41C52" w:rsidRPr="00A76D34" w:rsidRDefault="00E41C52" w:rsidP="00E41C52">
      <w:pPr>
        <w:spacing w:after="0" w:line="240" w:lineRule="auto"/>
        <w:ind w:left="360"/>
        <w:jc w:val="both"/>
        <w:rPr>
          <w:rFonts w:ascii="Garamond" w:hAnsi="Garamond" w:cs="Tahoma"/>
          <w:b/>
        </w:rPr>
      </w:pPr>
    </w:p>
    <w:p w:rsidR="00A76B4B" w:rsidRPr="00A76D34" w:rsidRDefault="00BF31DD" w:rsidP="005178D7">
      <w:pPr>
        <w:numPr>
          <w:ilvl w:val="0"/>
          <w:numId w:val="2"/>
        </w:numPr>
        <w:spacing w:after="0" w:line="240" w:lineRule="auto"/>
        <w:jc w:val="both"/>
        <w:rPr>
          <w:rFonts w:ascii="Garamond" w:hAnsi="Garamond" w:cs="Tahoma"/>
        </w:rPr>
      </w:pPr>
      <w:r w:rsidRPr="00A76D34">
        <w:rPr>
          <w:rFonts w:ascii="Garamond" w:hAnsi="Garamond" w:cs="Tahoma"/>
          <w:b/>
        </w:rPr>
        <w:t xml:space="preserve">An </w:t>
      </w:r>
      <w:r w:rsidR="00100FB2" w:rsidRPr="00A76D34">
        <w:rPr>
          <w:rFonts w:ascii="Garamond" w:hAnsi="Garamond" w:cs="Tahoma"/>
          <w:b/>
        </w:rPr>
        <w:t>ORDER</w:t>
      </w:r>
      <w:r w:rsidR="00775A4C" w:rsidRPr="00A76D34">
        <w:rPr>
          <w:rFonts w:ascii="Garamond" w:hAnsi="Garamond" w:cs="Tahoma"/>
        </w:rPr>
        <w:t xml:space="preserve"> compelling the G</w:t>
      </w:r>
      <w:r w:rsidR="00E51C6E" w:rsidRPr="00A76D34">
        <w:rPr>
          <w:rFonts w:ascii="Garamond" w:hAnsi="Garamond" w:cs="Tahoma"/>
        </w:rPr>
        <w:t xml:space="preserve">overnment of Uganda to </w:t>
      </w:r>
      <w:r w:rsidR="008172F8" w:rsidRPr="00A76D34">
        <w:rPr>
          <w:rFonts w:ascii="Garamond" w:hAnsi="Garamond" w:cs="Tahoma"/>
        </w:rPr>
        <w:t>develo</w:t>
      </w:r>
      <w:r w:rsidR="00E51C6E" w:rsidRPr="00A76D34">
        <w:rPr>
          <w:rFonts w:ascii="Garamond" w:hAnsi="Garamond" w:cs="Tahoma"/>
        </w:rPr>
        <w:t>p</w:t>
      </w:r>
      <w:r w:rsidR="002301F7" w:rsidRPr="00A76D34">
        <w:rPr>
          <w:rFonts w:ascii="Garamond" w:hAnsi="Garamond" w:cs="Tahoma"/>
        </w:rPr>
        <w:t xml:space="preserve"> comprehensive guidelines governing land evictions</w:t>
      </w:r>
      <w:r w:rsidR="00A53CCD" w:rsidRPr="00A76D34">
        <w:rPr>
          <w:rFonts w:ascii="Garamond" w:hAnsi="Garamond" w:cs="Tahoma"/>
        </w:rPr>
        <w:t xml:space="preserve"> before, during and after the fact</w:t>
      </w:r>
      <w:r w:rsidR="00872BB2" w:rsidRPr="00A76D34">
        <w:rPr>
          <w:rFonts w:ascii="Garamond" w:hAnsi="Garamond" w:cs="Tahoma"/>
        </w:rPr>
        <w:t>.</w:t>
      </w:r>
    </w:p>
    <w:p w:rsidR="00A53CCD" w:rsidRPr="00A76D34" w:rsidRDefault="00A53CCD" w:rsidP="00A53CCD">
      <w:pPr>
        <w:spacing w:after="0" w:line="240" w:lineRule="auto"/>
        <w:ind w:left="450"/>
        <w:jc w:val="both"/>
        <w:rPr>
          <w:rFonts w:ascii="Garamond" w:hAnsi="Garamond" w:cs="Tahoma"/>
        </w:rPr>
      </w:pPr>
    </w:p>
    <w:p w:rsidR="00A53CCD" w:rsidRPr="00A76D34" w:rsidRDefault="00BF31DD" w:rsidP="005178D7">
      <w:pPr>
        <w:numPr>
          <w:ilvl w:val="0"/>
          <w:numId w:val="2"/>
        </w:numPr>
        <w:spacing w:after="0" w:line="240" w:lineRule="auto"/>
        <w:jc w:val="both"/>
        <w:rPr>
          <w:rFonts w:ascii="Garamond" w:hAnsi="Garamond" w:cs="Tahoma"/>
        </w:rPr>
      </w:pPr>
      <w:r w:rsidRPr="00A76D34">
        <w:rPr>
          <w:rFonts w:ascii="Garamond" w:hAnsi="Garamond" w:cs="Tahoma"/>
          <w:b/>
        </w:rPr>
        <w:t xml:space="preserve">That </w:t>
      </w:r>
      <w:r w:rsidR="00A53CCD" w:rsidRPr="00A76D34">
        <w:rPr>
          <w:rFonts w:ascii="Garamond" w:hAnsi="Garamond" w:cs="Tahoma"/>
          <w:b/>
        </w:rPr>
        <w:t>COSTS</w:t>
      </w:r>
      <w:r w:rsidR="00A53CCD" w:rsidRPr="00A76D34">
        <w:rPr>
          <w:rFonts w:ascii="Garamond" w:hAnsi="Garamond" w:cs="Tahoma"/>
        </w:rPr>
        <w:t xml:space="preserve"> of this application be provided for.</w:t>
      </w:r>
    </w:p>
    <w:p w:rsidR="002301F7" w:rsidRPr="00A76D34" w:rsidRDefault="002301F7" w:rsidP="003A4647">
      <w:pPr>
        <w:spacing w:after="0" w:line="240" w:lineRule="auto"/>
        <w:ind w:left="450"/>
        <w:jc w:val="both"/>
        <w:rPr>
          <w:rFonts w:ascii="Garamond" w:hAnsi="Garamond" w:cs="Tahoma"/>
        </w:rPr>
      </w:pPr>
    </w:p>
    <w:p w:rsidR="00A76B4B" w:rsidRPr="00A76D34" w:rsidRDefault="00A76B4B" w:rsidP="00A76B4B">
      <w:pPr>
        <w:spacing w:after="0" w:line="240" w:lineRule="auto"/>
        <w:jc w:val="both"/>
        <w:rPr>
          <w:rFonts w:ascii="Garamond" w:hAnsi="Garamond" w:cs="Tahoma"/>
        </w:rPr>
      </w:pPr>
      <w:r w:rsidRPr="00A76D34">
        <w:rPr>
          <w:rFonts w:ascii="Garamond" w:hAnsi="Garamond" w:cs="Tahoma"/>
          <w:b/>
        </w:rPr>
        <w:t>TAKE FURTHER NOTICE</w:t>
      </w:r>
      <w:r w:rsidRPr="00A76D34">
        <w:rPr>
          <w:rFonts w:ascii="Garamond" w:hAnsi="Garamond" w:cs="Tahoma"/>
        </w:rPr>
        <w:t xml:space="preserve"> that </w:t>
      </w:r>
      <w:r w:rsidR="001D0E14" w:rsidRPr="00A76D34">
        <w:rPr>
          <w:rFonts w:ascii="Garamond" w:hAnsi="Garamond" w:cs="Tahoma"/>
        </w:rPr>
        <w:t>this application is based on grounds contained in the affidavits attached hereto, but briefly are</w:t>
      </w:r>
      <w:r w:rsidRPr="00A76D34">
        <w:rPr>
          <w:rFonts w:ascii="Garamond" w:hAnsi="Garamond" w:cs="Tahoma"/>
        </w:rPr>
        <w:t>:</w:t>
      </w:r>
    </w:p>
    <w:p w:rsidR="0063606D" w:rsidRPr="00A76D34" w:rsidRDefault="0063606D" w:rsidP="0063606D">
      <w:pPr>
        <w:spacing w:after="0" w:line="240" w:lineRule="auto"/>
        <w:ind w:left="644"/>
        <w:jc w:val="both"/>
        <w:rPr>
          <w:rFonts w:ascii="Garamond" w:eastAsia="Times New Roman" w:hAnsi="Garamond" w:cs="Tahoma"/>
        </w:rPr>
      </w:pPr>
    </w:p>
    <w:p w:rsidR="00560886" w:rsidRPr="00A76D34" w:rsidRDefault="00056BAB" w:rsidP="00574165">
      <w:pPr>
        <w:numPr>
          <w:ilvl w:val="0"/>
          <w:numId w:val="1"/>
        </w:numPr>
        <w:spacing w:after="0" w:line="240" w:lineRule="auto"/>
        <w:ind w:left="360"/>
        <w:jc w:val="both"/>
        <w:rPr>
          <w:rFonts w:ascii="Garamond" w:hAnsi="Garamond" w:cs="Tahoma"/>
        </w:rPr>
      </w:pPr>
      <w:r w:rsidRPr="00A76D34">
        <w:rPr>
          <w:rFonts w:ascii="Garamond" w:eastAsia="Times New Roman" w:hAnsi="Garamond" w:cs="Tahoma"/>
          <w:b/>
        </w:rPr>
        <w:t>That</w:t>
      </w:r>
      <w:r w:rsidRPr="00A76D34">
        <w:rPr>
          <w:rFonts w:ascii="Garamond" w:eastAsia="Times New Roman" w:hAnsi="Garamond" w:cs="Tahoma"/>
        </w:rPr>
        <w:t xml:space="preserve"> </w:t>
      </w:r>
      <w:r w:rsidR="00EB3D22" w:rsidRPr="00A76D34">
        <w:rPr>
          <w:rFonts w:ascii="Garamond" w:eastAsia="Times New Roman" w:hAnsi="Garamond" w:cs="Tahoma"/>
        </w:rPr>
        <w:t xml:space="preserve">Twenty </w:t>
      </w:r>
      <w:r w:rsidR="006C3DE6" w:rsidRPr="00A76D34">
        <w:rPr>
          <w:rFonts w:ascii="Garamond" w:eastAsia="Times New Roman" w:hAnsi="Garamond" w:cs="Tahoma"/>
        </w:rPr>
        <w:t>one (21</w:t>
      </w:r>
      <w:r w:rsidR="006E28AA" w:rsidRPr="00A76D34">
        <w:rPr>
          <w:rFonts w:ascii="Garamond" w:eastAsia="Times New Roman" w:hAnsi="Garamond" w:cs="Tahoma"/>
        </w:rPr>
        <w:t xml:space="preserve">) </w:t>
      </w:r>
      <w:r w:rsidR="00EB3D22" w:rsidRPr="00A76D34">
        <w:rPr>
          <w:rFonts w:ascii="Garamond" w:eastAsia="Times New Roman" w:hAnsi="Garamond" w:cs="Tahoma"/>
        </w:rPr>
        <w:t xml:space="preserve">years after the promulgation of the Uganda Constitution (1995) and eighteen </w:t>
      </w:r>
      <w:r w:rsidR="006E28AA" w:rsidRPr="00A76D34">
        <w:rPr>
          <w:rFonts w:ascii="Garamond" w:eastAsia="Times New Roman" w:hAnsi="Garamond" w:cs="Tahoma"/>
        </w:rPr>
        <w:t xml:space="preserve">(18) </w:t>
      </w:r>
      <w:r w:rsidR="00EB3D22" w:rsidRPr="00A76D34">
        <w:rPr>
          <w:rFonts w:ascii="Garamond" w:eastAsia="Times New Roman" w:hAnsi="Garamond" w:cs="Tahoma"/>
        </w:rPr>
        <w:t xml:space="preserve">years after the enactment of the Land Act (1998), the Government of Uganda has </w:t>
      </w:r>
      <w:r w:rsidR="006E28AA" w:rsidRPr="00A76D34">
        <w:rPr>
          <w:rFonts w:ascii="Garamond" w:eastAsia="Times New Roman" w:hAnsi="Garamond" w:cs="Tahoma"/>
        </w:rPr>
        <w:t xml:space="preserve">unjustifiably </w:t>
      </w:r>
      <w:r w:rsidR="00EB3D22" w:rsidRPr="00A76D34">
        <w:rPr>
          <w:rFonts w:ascii="Garamond" w:eastAsia="Times New Roman" w:hAnsi="Garamond" w:cs="Tahoma"/>
        </w:rPr>
        <w:t xml:space="preserve">failed, ignored, neglected or otherwise refused to put in place </w:t>
      </w:r>
      <w:r w:rsidR="00C34F5C" w:rsidRPr="00A76D34">
        <w:rPr>
          <w:rFonts w:ascii="Garamond" w:eastAsia="Times New Roman" w:hAnsi="Garamond" w:cs="Tahoma"/>
        </w:rPr>
        <w:t>clear</w:t>
      </w:r>
      <w:r w:rsidR="00100FB2" w:rsidRPr="00A76D34">
        <w:rPr>
          <w:rFonts w:ascii="Garamond" w:eastAsia="Times New Roman" w:hAnsi="Garamond" w:cs="Tahoma"/>
        </w:rPr>
        <w:t xml:space="preserve"> </w:t>
      </w:r>
      <w:r w:rsidR="00574165" w:rsidRPr="00A76D34">
        <w:rPr>
          <w:rFonts w:ascii="Garamond" w:eastAsia="Times New Roman" w:hAnsi="Garamond" w:cs="Tahoma"/>
        </w:rPr>
        <w:t>measures or procedures</w:t>
      </w:r>
      <w:r w:rsidR="00100FB2" w:rsidRPr="00A76D34">
        <w:rPr>
          <w:rFonts w:ascii="Garamond" w:eastAsia="Times New Roman" w:hAnsi="Garamond" w:cs="Tahoma"/>
        </w:rPr>
        <w:t xml:space="preserve"> </w:t>
      </w:r>
      <w:r w:rsidR="00EB3D22" w:rsidRPr="00A76D34">
        <w:rPr>
          <w:rFonts w:ascii="Garamond" w:eastAsia="Times New Roman" w:hAnsi="Garamond" w:cs="Tahoma"/>
        </w:rPr>
        <w:t>consistent with th</w:t>
      </w:r>
      <w:r w:rsidR="006E28AA" w:rsidRPr="00A76D34">
        <w:rPr>
          <w:rFonts w:ascii="Garamond" w:eastAsia="Times New Roman" w:hAnsi="Garamond" w:cs="Tahoma"/>
        </w:rPr>
        <w:t xml:space="preserve">e Constitution and universally accepted </w:t>
      </w:r>
      <w:r w:rsidR="00EB3D22" w:rsidRPr="00A76D34">
        <w:rPr>
          <w:rFonts w:ascii="Garamond" w:eastAsia="Times New Roman" w:hAnsi="Garamond" w:cs="Tahoma"/>
        </w:rPr>
        <w:t>norms and standards for the regulation of ev</w:t>
      </w:r>
      <w:r w:rsidR="005358CD" w:rsidRPr="00A76D34">
        <w:rPr>
          <w:rFonts w:ascii="Garamond" w:eastAsia="Times New Roman" w:hAnsi="Garamond" w:cs="Tahoma"/>
        </w:rPr>
        <w:t>iction</w:t>
      </w:r>
      <w:r w:rsidR="00EB3D22" w:rsidRPr="00A76D34">
        <w:rPr>
          <w:rFonts w:ascii="Garamond" w:eastAsia="Times New Roman" w:hAnsi="Garamond" w:cs="Tahoma"/>
        </w:rPr>
        <w:t xml:space="preserve"> and r</w:t>
      </w:r>
      <w:r w:rsidR="006E28AA" w:rsidRPr="00A76D34">
        <w:rPr>
          <w:rFonts w:ascii="Garamond" w:eastAsia="Times New Roman" w:hAnsi="Garamond" w:cs="Tahoma"/>
        </w:rPr>
        <w:t>esettlement of persons affected by development projects</w:t>
      </w:r>
      <w:r w:rsidR="00560886" w:rsidRPr="00A76D34">
        <w:rPr>
          <w:rFonts w:ascii="Garamond" w:eastAsia="FuturaStd-Light" w:hAnsi="Garamond" w:cs="Tahoma"/>
        </w:rPr>
        <w:t>;</w:t>
      </w:r>
    </w:p>
    <w:p w:rsidR="00100FB2" w:rsidRPr="00A76D34" w:rsidRDefault="00100FB2" w:rsidP="00667E00">
      <w:pPr>
        <w:autoSpaceDE w:val="0"/>
        <w:autoSpaceDN w:val="0"/>
        <w:adjustRightInd w:val="0"/>
        <w:spacing w:after="0" w:line="240" w:lineRule="auto"/>
        <w:ind w:left="360"/>
        <w:jc w:val="both"/>
        <w:rPr>
          <w:rFonts w:ascii="Garamond" w:hAnsi="Garamond" w:cs="Tahoma"/>
        </w:rPr>
      </w:pPr>
    </w:p>
    <w:p w:rsidR="00CD46E2" w:rsidRPr="00A76D34" w:rsidRDefault="00803711" w:rsidP="00D655C0">
      <w:pPr>
        <w:numPr>
          <w:ilvl w:val="0"/>
          <w:numId w:val="1"/>
        </w:numPr>
        <w:autoSpaceDE w:val="0"/>
        <w:autoSpaceDN w:val="0"/>
        <w:adjustRightInd w:val="0"/>
        <w:spacing w:after="0" w:line="240" w:lineRule="auto"/>
        <w:ind w:left="360"/>
        <w:jc w:val="both"/>
        <w:rPr>
          <w:rFonts w:ascii="Garamond" w:hAnsi="Garamond" w:cs="Tahoma"/>
        </w:rPr>
      </w:pPr>
      <w:r w:rsidRPr="00A76D34">
        <w:rPr>
          <w:rFonts w:ascii="Garamond" w:hAnsi="Garamond" w:cs="Tahoma"/>
          <w:b/>
          <w:color w:val="000000"/>
        </w:rPr>
        <w:t>That</w:t>
      </w:r>
      <w:r w:rsidRPr="00A76D34">
        <w:rPr>
          <w:rFonts w:ascii="Garamond" w:hAnsi="Garamond" w:cs="Tahoma"/>
          <w:color w:val="000000"/>
        </w:rPr>
        <w:t xml:space="preserve"> </w:t>
      </w:r>
      <w:r w:rsidR="001D0E14" w:rsidRPr="00A76D34">
        <w:rPr>
          <w:rFonts w:ascii="Garamond" w:hAnsi="Garamond" w:cs="Tahoma"/>
          <w:color w:val="000000"/>
        </w:rPr>
        <w:t xml:space="preserve">The </w:t>
      </w:r>
      <w:r w:rsidR="00CD46E2" w:rsidRPr="00A76D34">
        <w:rPr>
          <w:rFonts w:ascii="Garamond" w:hAnsi="Garamond" w:cs="Tahoma"/>
          <w:color w:val="000000"/>
        </w:rPr>
        <w:t>act</w:t>
      </w:r>
      <w:r w:rsidR="00ED3673" w:rsidRPr="00A76D34">
        <w:rPr>
          <w:rFonts w:ascii="Garamond" w:hAnsi="Garamond" w:cs="Tahoma"/>
          <w:color w:val="000000"/>
        </w:rPr>
        <w:t>ion</w:t>
      </w:r>
      <w:r w:rsidR="00CD46E2" w:rsidRPr="00A76D34">
        <w:rPr>
          <w:rFonts w:ascii="Garamond" w:hAnsi="Garamond" w:cs="Tahoma"/>
          <w:color w:val="000000"/>
        </w:rPr>
        <w:t xml:space="preserve">s/omissions of the Government in failure to put in place proper procedural and institutional mechanisms governing land evictions has abetted the  </w:t>
      </w:r>
      <w:r w:rsidR="001D0E14" w:rsidRPr="00A76D34">
        <w:rPr>
          <w:rFonts w:ascii="Garamond" w:hAnsi="Garamond" w:cs="Tahoma"/>
          <w:color w:val="000000"/>
        </w:rPr>
        <w:t>prevalence</w:t>
      </w:r>
      <w:r w:rsidR="00CD46E2" w:rsidRPr="00A76D34">
        <w:rPr>
          <w:rFonts w:ascii="Garamond" w:hAnsi="Garamond" w:cs="Tahoma"/>
          <w:color w:val="000000"/>
        </w:rPr>
        <w:t xml:space="preserve"> of human rights violations </w:t>
      </w:r>
      <w:r w:rsidR="00831E75" w:rsidRPr="00A76D34">
        <w:rPr>
          <w:rFonts w:ascii="Garamond" w:hAnsi="Garamond" w:cs="Tahoma"/>
          <w:color w:val="000000"/>
        </w:rPr>
        <w:t>such as loss of property</w:t>
      </w:r>
      <w:r w:rsidR="00ED3673" w:rsidRPr="00A76D34">
        <w:rPr>
          <w:rFonts w:ascii="Garamond" w:hAnsi="Garamond" w:cs="Tahoma"/>
          <w:color w:val="000000"/>
        </w:rPr>
        <w:t>,</w:t>
      </w:r>
      <w:r w:rsidR="00831E75" w:rsidRPr="00A76D34">
        <w:rPr>
          <w:rFonts w:ascii="Garamond" w:hAnsi="Garamond" w:cs="Tahoma"/>
          <w:color w:val="000000"/>
        </w:rPr>
        <w:t xml:space="preserve"> inhuman and degrading treatment</w:t>
      </w:r>
      <w:r w:rsidR="00ED3673" w:rsidRPr="00A76D34">
        <w:rPr>
          <w:rFonts w:ascii="Garamond" w:hAnsi="Garamond" w:cs="Tahoma"/>
          <w:color w:val="000000"/>
        </w:rPr>
        <w:t xml:space="preserve"> and loss of means of livelihood,</w:t>
      </w:r>
      <w:r w:rsidR="00831E75" w:rsidRPr="00A76D34">
        <w:rPr>
          <w:rFonts w:ascii="Garamond" w:hAnsi="Garamond" w:cs="Tahoma"/>
          <w:color w:val="000000"/>
        </w:rPr>
        <w:t xml:space="preserve"> </w:t>
      </w:r>
      <w:r w:rsidR="00ED3673" w:rsidRPr="00A76D34">
        <w:rPr>
          <w:rFonts w:ascii="Garamond" w:hAnsi="Garamond" w:cs="Tahoma"/>
          <w:color w:val="000000"/>
        </w:rPr>
        <w:t>caused by</w:t>
      </w:r>
      <w:r w:rsidR="00CD46E2" w:rsidRPr="00A76D34">
        <w:rPr>
          <w:rFonts w:ascii="Garamond" w:hAnsi="Garamond" w:cs="Tahoma"/>
          <w:color w:val="000000"/>
        </w:rPr>
        <w:t xml:space="preserve"> d</w:t>
      </w:r>
      <w:r w:rsidR="001D0E14" w:rsidRPr="00A76D34">
        <w:rPr>
          <w:rFonts w:ascii="Garamond" w:hAnsi="Garamond" w:cs="Tahoma"/>
          <w:color w:val="000000"/>
        </w:rPr>
        <w:t xml:space="preserve">evelopment induced displacement </w:t>
      </w:r>
      <w:r w:rsidR="00CD46E2" w:rsidRPr="00A76D34">
        <w:rPr>
          <w:rFonts w:ascii="Garamond" w:hAnsi="Garamond" w:cs="Tahoma"/>
          <w:color w:val="000000"/>
        </w:rPr>
        <w:t xml:space="preserve">of persons </w:t>
      </w:r>
      <w:r w:rsidR="001D0E14" w:rsidRPr="00A76D34">
        <w:rPr>
          <w:rFonts w:ascii="Garamond" w:hAnsi="Garamond" w:cs="Tahoma"/>
          <w:color w:val="000000"/>
        </w:rPr>
        <w:t>across the country</w:t>
      </w:r>
      <w:r w:rsidR="00CD46E2" w:rsidRPr="00A76D34">
        <w:rPr>
          <w:rFonts w:ascii="Garamond" w:hAnsi="Garamond" w:cs="Tahoma"/>
          <w:color w:val="000000"/>
        </w:rPr>
        <w:t xml:space="preserve">, contrary to articles </w:t>
      </w:r>
      <w:r w:rsidR="00A53CCD" w:rsidRPr="00A76D34">
        <w:rPr>
          <w:rFonts w:ascii="Garamond" w:hAnsi="Garamond" w:cs="Tahoma"/>
          <w:color w:val="000000"/>
        </w:rPr>
        <w:t xml:space="preserve">22, 24 and </w:t>
      </w:r>
      <w:r w:rsidR="00CD46E2" w:rsidRPr="00A76D34">
        <w:rPr>
          <w:rFonts w:ascii="Garamond" w:hAnsi="Garamond" w:cs="Tahoma"/>
          <w:color w:val="000000"/>
        </w:rPr>
        <w:t>26 of the 1995 Constitution  of Uganda</w:t>
      </w:r>
      <w:r w:rsidR="00C7456B" w:rsidRPr="00A76D34">
        <w:rPr>
          <w:rFonts w:ascii="Garamond" w:hAnsi="Garamond" w:cs="Tahoma"/>
        </w:rPr>
        <w:t xml:space="preserve">; </w:t>
      </w:r>
    </w:p>
    <w:p w:rsidR="00CD46E2" w:rsidRPr="00A76D34" w:rsidRDefault="00CD46E2" w:rsidP="00CD46E2">
      <w:pPr>
        <w:autoSpaceDE w:val="0"/>
        <w:autoSpaceDN w:val="0"/>
        <w:adjustRightInd w:val="0"/>
        <w:spacing w:after="0" w:line="240" w:lineRule="auto"/>
        <w:ind w:left="360"/>
        <w:jc w:val="both"/>
        <w:rPr>
          <w:rFonts w:ascii="Garamond" w:hAnsi="Garamond" w:cs="Tahoma"/>
        </w:rPr>
      </w:pPr>
    </w:p>
    <w:p w:rsidR="006C3DE6" w:rsidRPr="00A76D34" w:rsidRDefault="00831E75" w:rsidP="00D655C0">
      <w:pPr>
        <w:numPr>
          <w:ilvl w:val="0"/>
          <w:numId w:val="1"/>
        </w:numPr>
        <w:autoSpaceDE w:val="0"/>
        <w:autoSpaceDN w:val="0"/>
        <w:adjustRightInd w:val="0"/>
        <w:spacing w:after="0" w:line="240" w:lineRule="auto"/>
        <w:ind w:left="360"/>
        <w:jc w:val="both"/>
        <w:rPr>
          <w:rFonts w:ascii="Garamond" w:hAnsi="Garamond" w:cs="Tahoma"/>
        </w:rPr>
      </w:pPr>
      <w:r w:rsidRPr="00A76D34">
        <w:rPr>
          <w:rFonts w:ascii="Garamond" w:hAnsi="Garamond" w:cs="Tahoma"/>
          <w:b/>
        </w:rPr>
        <w:lastRenderedPageBreak/>
        <w:t>That</w:t>
      </w:r>
      <w:r w:rsidRPr="00A76D34">
        <w:rPr>
          <w:rFonts w:ascii="Garamond" w:hAnsi="Garamond" w:cs="Tahoma"/>
        </w:rPr>
        <w:t xml:space="preserve"> the International </w:t>
      </w:r>
      <w:r w:rsidR="00ED3673" w:rsidRPr="00A76D34">
        <w:rPr>
          <w:rFonts w:ascii="Garamond" w:hAnsi="Garamond" w:cs="Tahoma"/>
        </w:rPr>
        <w:t xml:space="preserve">Human Rights instruments including </w:t>
      </w:r>
      <w:r w:rsidR="00ED3673" w:rsidRPr="00A76D34">
        <w:rPr>
          <w:rFonts w:ascii="Garamond" w:hAnsi="Garamond" w:cs="Tahoma"/>
          <w:i/>
        </w:rPr>
        <w:t>inter alia</w:t>
      </w:r>
      <w:r w:rsidR="00ED3673" w:rsidRPr="00A76D34">
        <w:rPr>
          <w:rFonts w:ascii="Garamond" w:hAnsi="Garamond" w:cs="Tahoma"/>
        </w:rPr>
        <w:t xml:space="preserve"> </w:t>
      </w:r>
      <w:r w:rsidR="00A53CCD" w:rsidRPr="00A76D34">
        <w:rPr>
          <w:rFonts w:ascii="Garamond" w:hAnsi="Garamond" w:cs="Tahoma"/>
        </w:rPr>
        <w:t>the International Covenant on Civil and Political Rights (ICCPR) and t</w:t>
      </w:r>
      <w:r w:rsidR="00ED3673" w:rsidRPr="00A76D34">
        <w:rPr>
          <w:rFonts w:ascii="Garamond" w:hAnsi="Garamond" w:cs="Tahoma"/>
        </w:rPr>
        <w:t xml:space="preserve">he </w:t>
      </w:r>
      <w:r w:rsidR="00A53CCD" w:rsidRPr="00A76D34">
        <w:rPr>
          <w:rFonts w:ascii="Garamond" w:hAnsi="Garamond" w:cs="Tahoma"/>
        </w:rPr>
        <w:t xml:space="preserve">International </w:t>
      </w:r>
      <w:r w:rsidRPr="00A76D34">
        <w:rPr>
          <w:rFonts w:ascii="Garamond" w:hAnsi="Garamond" w:cs="Tahoma"/>
        </w:rPr>
        <w:t>Covenant on Economic, Social and Cultural Rights</w:t>
      </w:r>
      <w:r w:rsidR="00A53CCD" w:rsidRPr="00A76D34">
        <w:rPr>
          <w:rFonts w:ascii="Garamond" w:hAnsi="Garamond" w:cs="Tahoma"/>
        </w:rPr>
        <w:t xml:space="preserve"> (ICESCR)</w:t>
      </w:r>
      <w:r w:rsidR="00ED3673" w:rsidRPr="00A76D34">
        <w:rPr>
          <w:rFonts w:ascii="Garamond" w:hAnsi="Garamond" w:cs="Tahoma"/>
        </w:rPr>
        <w:t xml:space="preserve"> to which Uganda is signatory</w:t>
      </w:r>
      <w:r w:rsidRPr="00A76D34">
        <w:rPr>
          <w:rFonts w:ascii="Garamond" w:hAnsi="Garamond" w:cs="Tahoma"/>
        </w:rPr>
        <w:t xml:space="preserve">, </w:t>
      </w:r>
      <w:r w:rsidR="00743B9C" w:rsidRPr="00A76D34">
        <w:rPr>
          <w:rFonts w:ascii="Garamond" w:hAnsi="Garamond" w:cs="Tahoma"/>
        </w:rPr>
        <w:t xml:space="preserve">enjoin </w:t>
      </w:r>
      <w:r w:rsidR="00056BAB" w:rsidRPr="00A76D34">
        <w:rPr>
          <w:rFonts w:ascii="Garamond" w:hAnsi="Garamond" w:cs="Tahoma"/>
        </w:rPr>
        <w:t xml:space="preserve">government </w:t>
      </w:r>
      <w:r w:rsidR="00743B9C" w:rsidRPr="00A76D34">
        <w:rPr>
          <w:rFonts w:ascii="Garamond" w:hAnsi="Garamond" w:cs="Tahoma"/>
        </w:rPr>
        <w:t>with</w:t>
      </w:r>
      <w:r w:rsidR="00056BAB" w:rsidRPr="00A76D34">
        <w:rPr>
          <w:rFonts w:ascii="Garamond" w:hAnsi="Garamond" w:cs="Tahoma"/>
        </w:rPr>
        <w:t xml:space="preserve"> </w:t>
      </w:r>
      <w:r w:rsidR="00ED3673" w:rsidRPr="00A76D34">
        <w:rPr>
          <w:rFonts w:ascii="Garamond" w:hAnsi="Garamond" w:cs="Tahoma"/>
        </w:rPr>
        <w:t>three core obligations</w:t>
      </w:r>
      <w:r w:rsidR="00743B9C" w:rsidRPr="00A76D34">
        <w:rPr>
          <w:rFonts w:ascii="Garamond" w:hAnsi="Garamond" w:cs="Tahoma"/>
        </w:rPr>
        <w:t xml:space="preserve">; </w:t>
      </w:r>
      <w:r w:rsidR="00ED3673" w:rsidRPr="00A76D34">
        <w:rPr>
          <w:rFonts w:ascii="Garamond" w:hAnsi="Garamond" w:cs="Tahoma"/>
        </w:rPr>
        <w:t>the</w:t>
      </w:r>
      <w:r w:rsidR="00056BAB" w:rsidRPr="00A76D34">
        <w:rPr>
          <w:rFonts w:ascii="Garamond" w:hAnsi="Garamond" w:cs="Tahoma"/>
        </w:rPr>
        <w:t xml:space="preserve">  duty to respect</w:t>
      </w:r>
      <w:r w:rsidRPr="00A76D34">
        <w:rPr>
          <w:rFonts w:ascii="Garamond" w:hAnsi="Garamond" w:cs="Tahoma"/>
        </w:rPr>
        <w:t xml:space="preserve">, </w:t>
      </w:r>
      <w:r w:rsidR="00743B9C" w:rsidRPr="00A76D34">
        <w:rPr>
          <w:rFonts w:ascii="Garamond" w:hAnsi="Garamond" w:cs="Tahoma"/>
        </w:rPr>
        <w:t xml:space="preserve">to </w:t>
      </w:r>
      <w:r w:rsidRPr="00A76D34">
        <w:rPr>
          <w:rFonts w:ascii="Garamond" w:hAnsi="Garamond" w:cs="Tahoma"/>
        </w:rPr>
        <w:t xml:space="preserve">protect </w:t>
      </w:r>
      <w:r w:rsidR="00C7456B" w:rsidRPr="00A76D34">
        <w:rPr>
          <w:rFonts w:ascii="Garamond" w:hAnsi="Garamond" w:cs="Tahoma"/>
        </w:rPr>
        <w:t>and</w:t>
      </w:r>
      <w:r w:rsidR="00743B9C" w:rsidRPr="00A76D34">
        <w:rPr>
          <w:rFonts w:ascii="Garamond" w:hAnsi="Garamond" w:cs="Tahoma"/>
        </w:rPr>
        <w:t xml:space="preserve"> to</w:t>
      </w:r>
      <w:r w:rsidRPr="00A76D34">
        <w:rPr>
          <w:rFonts w:ascii="Garamond" w:hAnsi="Garamond" w:cs="Tahoma"/>
        </w:rPr>
        <w:t xml:space="preserve"> fulfill human rights</w:t>
      </w:r>
      <w:r w:rsidR="00ED3673" w:rsidRPr="00A76D34">
        <w:rPr>
          <w:rFonts w:ascii="Garamond" w:hAnsi="Garamond" w:cs="Tahoma"/>
        </w:rPr>
        <w:t xml:space="preserve"> of persons</w:t>
      </w:r>
      <w:r w:rsidR="00743B9C" w:rsidRPr="00A76D34">
        <w:rPr>
          <w:rFonts w:ascii="Garamond" w:hAnsi="Garamond" w:cs="Tahoma"/>
        </w:rPr>
        <w:t>; and</w:t>
      </w:r>
    </w:p>
    <w:p w:rsidR="00C7456B" w:rsidRPr="00A76D34" w:rsidRDefault="00C7456B" w:rsidP="00C7456B">
      <w:pPr>
        <w:autoSpaceDE w:val="0"/>
        <w:autoSpaceDN w:val="0"/>
        <w:adjustRightInd w:val="0"/>
        <w:spacing w:after="0" w:line="240" w:lineRule="auto"/>
        <w:ind w:left="360"/>
        <w:jc w:val="both"/>
        <w:rPr>
          <w:rFonts w:ascii="Garamond" w:hAnsi="Garamond" w:cs="Tahoma"/>
        </w:rPr>
      </w:pPr>
    </w:p>
    <w:p w:rsidR="00A76B4B" w:rsidRPr="00A76D34" w:rsidRDefault="00803711" w:rsidP="00D655C0">
      <w:pPr>
        <w:numPr>
          <w:ilvl w:val="0"/>
          <w:numId w:val="1"/>
        </w:numPr>
        <w:autoSpaceDE w:val="0"/>
        <w:autoSpaceDN w:val="0"/>
        <w:adjustRightInd w:val="0"/>
        <w:spacing w:after="0" w:line="240" w:lineRule="auto"/>
        <w:ind w:left="360"/>
        <w:jc w:val="both"/>
        <w:rPr>
          <w:rFonts w:ascii="Garamond" w:hAnsi="Garamond" w:cs="Tahoma"/>
        </w:rPr>
      </w:pPr>
      <w:r w:rsidRPr="00A76D34">
        <w:rPr>
          <w:rFonts w:ascii="Garamond" w:hAnsi="Garamond" w:cs="Tahoma"/>
          <w:b/>
        </w:rPr>
        <w:t>That</w:t>
      </w:r>
      <w:r w:rsidRPr="00A76D34">
        <w:rPr>
          <w:rFonts w:ascii="Garamond" w:hAnsi="Garamond" w:cs="Tahoma"/>
        </w:rPr>
        <w:t xml:space="preserve"> in the interest of fostering</w:t>
      </w:r>
      <w:r w:rsidR="006E28AA" w:rsidRPr="00A76D34">
        <w:rPr>
          <w:rFonts w:ascii="Garamond" w:hAnsi="Garamond" w:cs="Tahoma"/>
        </w:rPr>
        <w:t xml:space="preserve"> </w:t>
      </w:r>
      <w:r w:rsidR="00743B9C" w:rsidRPr="00A76D34">
        <w:rPr>
          <w:rFonts w:ascii="Garamond" w:hAnsi="Garamond" w:cs="Tahoma"/>
        </w:rPr>
        <w:t xml:space="preserve">Human Rights, and the </w:t>
      </w:r>
      <w:r w:rsidR="006E28AA" w:rsidRPr="00A76D34">
        <w:rPr>
          <w:rFonts w:ascii="Garamond" w:hAnsi="Garamond" w:cs="Tahoma"/>
        </w:rPr>
        <w:t xml:space="preserve">constitutional vision of a socioeconomic and political order based on the </w:t>
      </w:r>
      <w:r w:rsidR="00743B9C" w:rsidRPr="00A76D34">
        <w:rPr>
          <w:rFonts w:ascii="Garamond" w:hAnsi="Garamond" w:cs="Tahoma"/>
        </w:rPr>
        <w:t>bill of rights</w:t>
      </w:r>
      <w:r w:rsidR="006E28AA" w:rsidRPr="00A76D34">
        <w:rPr>
          <w:rFonts w:ascii="Garamond" w:hAnsi="Garamond" w:cs="Tahoma"/>
        </w:rPr>
        <w:t>, social justice and progress</w:t>
      </w:r>
      <w:r w:rsidR="00A76B4B" w:rsidRPr="00A76D34">
        <w:rPr>
          <w:rFonts w:ascii="Garamond" w:hAnsi="Garamond" w:cs="Tahoma"/>
        </w:rPr>
        <w:t>, it is just and convenient for Court to allow this application and grant the reliefs hereby sought.</w:t>
      </w:r>
    </w:p>
    <w:p w:rsidR="00A76B4B" w:rsidRPr="00A76D34" w:rsidRDefault="00A76B4B" w:rsidP="00A76B4B">
      <w:pPr>
        <w:spacing w:after="0" w:line="240" w:lineRule="auto"/>
        <w:jc w:val="both"/>
        <w:rPr>
          <w:rFonts w:ascii="Garamond" w:hAnsi="Garamond" w:cs="Tahoma"/>
          <w:b/>
        </w:rPr>
      </w:pPr>
    </w:p>
    <w:p w:rsidR="00C13881" w:rsidRPr="00A76D34" w:rsidRDefault="00C13881" w:rsidP="00A76B4B">
      <w:pPr>
        <w:spacing w:after="0" w:line="240" w:lineRule="auto"/>
        <w:jc w:val="both"/>
        <w:rPr>
          <w:rFonts w:ascii="Garamond" w:hAnsi="Garamond" w:cs="Tahoma"/>
          <w:b/>
        </w:rPr>
      </w:pPr>
    </w:p>
    <w:p w:rsidR="003522C5" w:rsidRPr="00A76D34" w:rsidRDefault="003522C5" w:rsidP="00A76B4B">
      <w:pPr>
        <w:spacing w:after="0" w:line="240" w:lineRule="auto"/>
        <w:jc w:val="both"/>
        <w:rPr>
          <w:rFonts w:ascii="Garamond" w:hAnsi="Garamond" w:cs="Tahoma"/>
          <w:b/>
        </w:rPr>
      </w:pPr>
    </w:p>
    <w:p w:rsidR="00A76B4B" w:rsidRPr="00A76D34" w:rsidRDefault="00A76B4B" w:rsidP="00A76B4B">
      <w:pPr>
        <w:spacing w:after="0" w:line="240" w:lineRule="auto"/>
        <w:ind w:left="-360" w:firstLine="360"/>
        <w:jc w:val="both"/>
        <w:rPr>
          <w:rFonts w:ascii="Garamond" w:hAnsi="Garamond" w:cs="Tahoma"/>
        </w:rPr>
      </w:pPr>
      <w:r w:rsidRPr="00A76D34">
        <w:rPr>
          <w:rFonts w:ascii="Garamond" w:hAnsi="Garamond" w:cs="Tahoma"/>
          <w:b/>
        </w:rPr>
        <w:t>DONE</w:t>
      </w:r>
      <w:r w:rsidRPr="00A76D34">
        <w:rPr>
          <w:rFonts w:ascii="Garamond" w:hAnsi="Garamond" w:cs="Tahoma"/>
        </w:rPr>
        <w:t xml:space="preserve"> at </w:t>
      </w:r>
      <w:r w:rsidRPr="00A76D34">
        <w:rPr>
          <w:rFonts w:ascii="Garamond" w:hAnsi="Garamond" w:cs="Tahoma"/>
          <w:b/>
        </w:rPr>
        <w:t>KAMPALA</w:t>
      </w:r>
      <w:r w:rsidRPr="00A76D34">
        <w:rPr>
          <w:rFonts w:ascii="Garamond" w:hAnsi="Garamond" w:cs="Tahoma"/>
        </w:rPr>
        <w:t xml:space="preserve"> this…………………… day of …………………………………………. 201</w:t>
      </w:r>
      <w:r w:rsidR="006B00FF" w:rsidRPr="00A76D34">
        <w:rPr>
          <w:rFonts w:ascii="Garamond" w:hAnsi="Garamond" w:cs="Tahoma"/>
        </w:rPr>
        <w:t>6</w:t>
      </w:r>
    </w:p>
    <w:p w:rsidR="00A76B4B" w:rsidRPr="00A76D34" w:rsidRDefault="00A76B4B" w:rsidP="00A76B4B">
      <w:pPr>
        <w:spacing w:after="0" w:line="240" w:lineRule="auto"/>
        <w:jc w:val="both"/>
        <w:rPr>
          <w:rFonts w:ascii="Garamond" w:hAnsi="Garamond" w:cs="Tahoma"/>
        </w:rPr>
      </w:pPr>
    </w:p>
    <w:p w:rsidR="00A76B4B" w:rsidRPr="00A76D34" w:rsidRDefault="00A76B4B" w:rsidP="00A76B4B">
      <w:pPr>
        <w:spacing w:after="0" w:line="240" w:lineRule="auto"/>
        <w:jc w:val="both"/>
        <w:rPr>
          <w:rFonts w:ascii="Garamond" w:hAnsi="Garamond" w:cs="Tahoma"/>
        </w:rPr>
      </w:pPr>
    </w:p>
    <w:p w:rsidR="00A76B4B" w:rsidRPr="00A76D34" w:rsidRDefault="00A76B4B" w:rsidP="00A76B4B">
      <w:pPr>
        <w:spacing w:after="0" w:line="240" w:lineRule="auto"/>
        <w:jc w:val="center"/>
        <w:rPr>
          <w:rFonts w:ascii="Garamond" w:hAnsi="Garamond" w:cs="Tahoma"/>
        </w:rPr>
      </w:pPr>
      <w:r w:rsidRPr="00A76D34">
        <w:rPr>
          <w:rFonts w:ascii="Garamond" w:hAnsi="Garamond" w:cs="Tahoma"/>
        </w:rPr>
        <w:t>…….………………………………………………………</w:t>
      </w:r>
    </w:p>
    <w:p w:rsidR="00A76B4B" w:rsidRPr="00A76D34" w:rsidRDefault="00743B9C" w:rsidP="00A76B4B">
      <w:pPr>
        <w:spacing w:after="0" w:line="240" w:lineRule="auto"/>
        <w:jc w:val="center"/>
        <w:rPr>
          <w:rFonts w:ascii="Garamond" w:hAnsi="Garamond" w:cs="Tahoma"/>
          <w:b/>
        </w:rPr>
      </w:pPr>
      <w:r w:rsidRPr="00A76D34">
        <w:rPr>
          <w:rFonts w:ascii="Garamond" w:hAnsi="Garamond" w:cs="Tahoma"/>
          <w:b/>
        </w:rPr>
        <w:t xml:space="preserve"> </w:t>
      </w:r>
      <w:r w:rsidR="00A76B4B" w:rsidRPr="00A76D34">
        <w:rPr>
          <w:rFonts w:ascii="Garamond" w:hAnsi="Garamond" w:cs="Tahoma"/>
          <w:b/>
        </w:rPr>
        <w:t>(COUNSEL FOR THE APPLICANT)</w:t>
      </w:r>
    </w:p>
    <w:p w:rsidR="00DA535A" w:rsidRPr="00A76D34" w:rsidRDefault="00DA535A" w:rsidP="00A76B4B">
      <w:pPr>
        <w:spacing w:after="0" w:line="240" w:lineRule="auto"/>
        <w:jc w:val="center"/>
        <w:rPr>
          <w:rFonts w:ascii="Garamond" w:hAnsi="Garamond" w:cs="Tahoma"/>
          <w:b/>
        </w:rPr>
      </w:pPr>
    </w:p>
    <w:p w:rsidR="00A76B4B" w:rsidRPr="00A76D34" w:rsidRDefault="00A76B4B" w:rsidP="00A76B4B">
      <w:pPr>
        <w:spacing w:after="0" w:line="240" w:lineRule="auto"/>
        <w:jc w:val="both"/>
        <w:rPr>
          <w:rFonts w:ascii="Garamond" w:hAnsi="Garamond" w:cs="Tahoma"/>
          <w:b/>
        </w:rPr>
      </w:pPr>
    </w:p>
    <w:p w:rsidR="00A76B4B" w:rsidRPr="00A76D34" w:rsidRDefault="00A76B4B" w:rsidP="00A76B4B">
      <w:pPr>
        <w:spacing w:after="0" w:line="240" w:lineRule="auto"/>
        <w:jc w:val="both"/>
        <w:rPr>
          <w:rFonts w:ascii="Garamond" w:hAnsi="Garamond" w:cs="Tahoma"/>
        </w:rPr>
      </w:pPr>
      <w:r w:rsidRPr="00A76D34">
        <w:rPr>
          <w:rFonts w:ascii="Garamond" w:hAnsi="Garamond" w:cs="Tahoma"/>
          <w:b/>
        </w:rPr>
        <w:t xml:space="preserve">GIVEN </w:t>
      </w:r>
      <w:r w:rsidRPr="00A76D34">
        <w:rPr>
          <w:rFonts w:ascii="Garamond" w:hAnsi="Garamond" w:cs="Tahoma"/>
        </w:rPr>
        <w:t>under my hand and seal of this Court this ……………day of…………………….201</w:t>
      </w:r>
      <w:r w:rsidR="006B00FF" w:rsidRPr="00A76D34">
        <w:rPr>
          <w:rFonts w:ascii="Garamond" w:hAnsi="Garamond" w:cs="Tahoma"/>
        </w:rPr>
        <w:t>6</w:t>
      </w:r>
    </w:p>
    <w:p w:rsidR="00A76B4B" w:rsidRPr="00A76D34" w:rsidRDefault="00A76B4B" w:rsidP="00A76B4B">
      <w:pPr>
        <w:spacing w:after="0" w:line="240" w:lineRule="auto"/>
        <w:jc w:val="both"/>
        <w:rPr>
          <w:rFonts w:ascii="Garamond" w:hAnsi="Garamond" w:cs="Tahoma"/>
        </w:rPr>
      </w:pPr>
    </w:p>
    <w:p w:rsidR="00A76B4B" w:rsidRPr="00A76D34" w:rsidRDefault="00A76B4B" w:rsidP="00A76B4B">
      <w:pPr>
        <w:spacing w:after="0" w:line="240" w:lineRule="auto"/>
        <w:jc w:val="center"/>
        <w:rPr>
          <w:rFonts w:ascii="Garamond" w:hAnsi="Garamond" w:cs="Tahoma"/>
        </w:rPr>
      </w:pPr>
      <w:r w:rsidRPr="00A76D34">
        <w:rPr>
          <w:rFonts w:ascii="Garamond" w:hAnsi="Garamond" w:cs="Tahoma"/>
        </w:rPr>
        <w:t>…………………………………..………………………..</w:t>
      </w:r>
    </w:p>
    <w:p w:rsidR="00A76B4B" w:rsidRPr="00A76D34" w:rsidRDefault="00A76B4B" w:rsidP="00A76B4B">
      <w:pPr>
        <w:spacing w:after="0" w:line="240" w:lineRule="auto"/>
        <w:jc w:val="center"/>
        <w:rPr>
          <w:rFonts w:ascii="Garamond" w:hAnsi="Garamond" w:cs="Tahoma"/>
          <w:b/>
        </w:rPr>
      </w:pPr>
      <w:r w:rsidRPr="00A76D34">
        <w:rPr>
          <w:rFonts w:ascii="Garamond" w:hAnsi="Garamond" w:cs="Tahoma"/>
          <w:b/>
        </w:rPr>
        <w:t>REGISTRAR</w:t>
      </w:r>
    </w:p>
    <w:p w:rsidR="00A76B4B" w:rsidRPr="00A76D34" w:rsidRDefault="00A76B4B" w:rsidP="00A76B4B">
      <w:pPr>
        <w:spacing w:after="0" w:line="240" w:lineRule="auto"/>
        <w:jc w:val="both"/>
        <w:rPr>
          <w:rFonts w:ascii="Garamond" w:hAnsi="Garamond" w:cs="Tahoma"/>
          <w:b/>
          <w:u w:val="single"/>
        </w:rPr>
      </w:pPr>
    </w:p>
    <w:p w:rsidR="00A76B4B" w:rsidRPr="00A76D34" w:rsidRDefault="00A76B4B" w:rsidP="00A76B4B">
      <w:pPr>
        <w:spacing w:after="0" w:line="240" w:lineRule="auto"/>
        <w:jc w:val="both"/>
        <w:rPr>
          <w:rFonts w:ascii="Garamond" w:hAnsi="Garamond" w:cs="Tahoma"/>
          <w:b/>
          <w:u w:val="single"/>
        </w:rPr>
      </w:pPr>
    </w:p>
    <w:p w:rsidR="00DA535A" w:rsidRPr="00A76D34" w:rsidRDefault="00DA535A" w:rsidP="00A76B4B">
      <w:pPr>
        <w:spacing w:after="0" w:line="240" w:lineRule="auto"/>
        <w:jc w:val="both"/>
        <w:rPr>
          <w:rFonts w:ascii="Garamond" w:hAnsi="Garamond" w:cs="Tahoma"/>
          <w:b/>
          <w:u w:val="single"/>
        </w:rPr>
      </w:pPr>
    </w:p>
    <w:p w:rsidR="00581B37" w:rsidRPr="00A76D34" w:rsidRDefault="00581B37" w:rsidP="00A76B4B">
      <w:pPr>
        <w:spacing w:after="0" w:line="240" w:lineRule="auto"/>
        <w:jc w:val="both"/>
        <w:rPr>
          <w:rFonts w:ascii="Garamond" w:hAnsi="Garamond" w:cs="Tahoma"/>
          <w:b/>
          <w:u w:val="single"/>
        </w:rPr>
      </w:pPr>
    </w:p>
    <w:p w:rsidR="00581B37" w:rsidRPr="00A76D34" w:rsidRDefault="00581B37" w:rsidP="00A76B4B">
      <w:pPr>
        <w:spacing w:after="0" w:line="240" w:lineRule="auto"/>
        <w:jc w:val="both"/>
        <w:rPr>
          <w:rFonts w:ascii="Garamond" w:hAnsi="Garamond" w:cs="Tahoma"/>
          <w:b/>
          <w:u w:val="single"/>
        </w:rPr>
        <w:sectPr w:rsidR="00581B37" w:rsidRPr="00A76D34" w:rsidSect="00DA535A">
          <w:headerReference w:type="even" r:id="rId7"/>
          <w:headerReference w:type="default" r:id="rId8"/>
          <w:footerReference w:type="even" r:id="rId9"/>
          <w:footerReference w:type="default" r:id="rId10"/>
          <w:headerReference w:type="first" r:id="rId11"/>
          <w:footerReference w:type="first" r:id="rId12"/>
          <w:pgSz w:w="12240" w:h="15840"/>
          <w:pgMar w:top="810" w:right="1440" w:bottom="630" w:left="1440" w:header="720" w:footer="720" w:gutter="0"/>
          <w:cols w:space="720"/>
          <w:docGrid w:linePitch="360"/>
        </w:sectPr>
      </w:pPr>
    </w:p>
    <w:p w:rsidR="00A76B4B" w:rsidRPr="00A76D34" w:rsidRDefault="00A76B4B" w:rsidP="00A76B4B">
      <w:pPr>
        <w:spacing w:after="0" w:line="240" w:lineRule="auto"/>
        <w:jc w:val="both"/>
        <w:rPr>
          <w:rFonts w:ascii="Garamond" w:hAnsi="Garamond" w:cs="Tahoma"/>
          <w:b/>
          <w:u w:val="single"/>
        </w:rPr>
      </w:pPr>
      <w:r w:rsidRPr="00A76D34">
        <w:rPr>
          <w:rFonts w:ascii="Garamond" w:hAnsi="Garamond" w:cs="Tahoma"/>
          <w:b/>
          <w:u w:val="single"/>
        </w:rPr>
        <w:t>To be served on</w:t>
      </w:r>
      <w:r w:rsidRPr="00A76D34">
        <w:rPr>
          <w:rFonts w:ascii="Garamond" w:hAnsi="Garamond" w:cs="Tahoma"/>
          <w:b/>
        </w:rPr>
        <w:t>:</w:t>
      </w:r>
    </w:p>
    <w:p w:rsidR="00A76B4B" w:rsidRPr="00A76D34" w:rsidRDefault="00A76B4B" w:rsidP="00A76B4B">
      <w:pPr>
        <w:spacing w:after="0" w:line="240" w:lineRule="auto"/>
        <w:jc w:val="both"/>
        <w:rPr>
          <w:rFonts w:ascii="Garamond" w:hAnsi="Garamond" w:cs="Tahoma"/>
          <w:b/>
        </w:rPr>
      </w:pPr>
    </w:p>
    <w:p w:rsidR="00A76B4B" w:rsidRPr="00A76D34" w:rsidRDefault="00A76B4B" w:rsidP="00A76B4B">
      <w:pPr>
        <w:spacing w:after="0" w:line="240" w:lineRule="auto"/>
        <w:jc w:val="both"/>
        <w:rPr>
          <w:rFonts w:ascii="Garamond" w:hAnsi="Garamond" w:cs="Tahoma"/>
          <w:b/>
        </w:rPr>
      </w:pPr>
      <w:r w:rsidRPr="00A76D34">
        <w:rPr>
          <w:rFonts w:ascii="Garamond" w:hAnsi="Garamond" w:cs="Tahoma"/>
          <w:b/>
        </w:rPr>
        <w:t xml:space="preserve">The Attorney General of Uganda, </w:t>
      </w:r>
    </w:p>
    <w:p w:rsidR="00A76B4B" w:rsidRPr="00A76D34" w:rsidRDefault="00A76B4B" w:rsidP="00A76B4B">
      <w:pPr>
        <w:spacing w:after="0" w:line="240" w:lineRule="auto"/>
        <w:jc w:val="both"/>
        <w:rPr>
          <w:rFonts w:ascii="Garamond" w:hAnsi="Garamond" w:cs="Tahoma"/>
        </w:rPr>
      </w:pPr>
      <w:r w:rsidRPr="00A76D34">
        <w:rPr>
          <w:rFonts w:ascii="Garamond" w:hAnsi="Garamond" w:cs="Tahoma"/>
        </w:rPr>
        <w:t>Attorney General’s Chambers,</w:t>
      </w:r>
    </w:p>
    <w:p w:rsidR="00A76B4B" w:rsidRPr="00A76D34" w:rsidRDefault="00A76B4B" w:rsidP="00A76B4B">
      <w:pPr>
        <w:spacing w:after="0" w:line="240" w:lineRule="auto"/>
        <w:jc w:val="both"/>
        <w:rPr>
          <w:rFonts w:ascii="Garamond" w:hAnsi="Garamond" w:cs="Tahoma"/>
        </w:rPr>
      </w:pPr>
      <w:r w:rsidRPr="00A76D34">
        <w:rPr>
          <w:rFonts w:ascii="Garamond" w:hAnsi="Garamond" w:cs="Tahoma"/>
        </w:rPr>
        <w:t>Plot 1 Parliamentary Avenue,</w:t>
      </w:r>
    </w:p>
    <w:p w:rsidR="00A76B4B" w:rsidRPr="00A76D34" w:rsidRDefault="00A76B4B" w:rsidP="00A76B4B">
      <w:pPr>
        <w:spacing w:after="0" w:line="240" w:lineRule="auto"/>
        <w:jc w:val="both"/>
        <w:rPr>
          <w:rFonts w:ascii="Garamond" w:hAnsi="Garamond" w:cs="Tahoma"/>
        </w:rPr>
      </w:pPr>
      <w:r w:rsidRPr="00A76D34">
        <w:rPr>
          <w:rFonts w:ascii="Garamond" w:hAnsi="Garamond" w:cs="Tahoma"/>
        </w:rPr>
        <w:t>P.O. Box 7183,</w:t>
      </w:r>
    </w:p>
    <w:p w:rsidR="00A76B4B" w:rsidRPr="00A76D34" w:rsidRDefault="00A76B4B" w:rsidP="00A76B4B">
      <w:pPr>
        <w:spacing w:after="0" w:line="240" w:lineRule="auto"/>
        <w:jc w:val="both"/>
        <w:rPr>
          <w:rFonts w:ascii="Garamond" w:hAnsi="Garamond" w:cs="Tahoma"/>
          <w:b/>
        </w:rPr>
      </w:pPr>
      <w:r w:rsidRPr="00A76D34">
        <w:rPr>
          <w:rFonts w:ascii="Garamond" w:hAnsi="Garamond" w:cs="Tahoma"/>
          <w:b/>
        </w:rPr>
        <w:t xml:space="preserve">KAMPALA. </w:t>
      </w:r>
    </w:p>
    <w:p w:rsidR="00056D47" w:rsidRPr="00A76D34" w:rsidRDefault="00056D47" w:rsidP="00A76B4B">
      <w:pPr>
        <w:spacing w:after="0" w:line="240" w:lineRule="auto"/>
        <w:jc w:val="both"/>
        <w:rPr>
          <w:rFonts w:ascii="Garamond" w:hAnsi="Garamond" w:cs="Tahoma"/>
          <w:b/>
          <w:u w:val="single"/>
        </w:rPr>
      </w:pPr>
    </w:p>
    <w:p w:rsidR="006B00FF" w:rsidRPr="00A76D34" w:rsidRDefault="006B00FF" w:rsidP="00A76B4B">
      <w:pPr>
        <w:spacing w:after="0" w:line="240" w:lineRule="auto"/>
        <w:jc w:val="both"/>
        <w:rPr>
          <w:rFonts w:ascii="Garamond" w:hAnsi="Garamond" w:cs="Tahoma"/>
          <w:b/>
        </w:rPr>
      </w:pPr>
    </w:p>
    <w:p w:rsidR="00A76B4B" w:rsidRPr="00A76D34" w:rsidRDefault="00A76B4B" w:rsidP="00A76B4B">
      <w:pPr>
        <w:spacing w:after="0" w:line="240" w:lineRule="auto"/>
        <w:jc w:val="both"/>
        <w:rPr>
          <w:rFonts w:ascii="Garamond" w:hAnsi="Garamond" w:cs="Tahoma"/>
        </w:rPr>
      </w:pPr>
    </w:p>
    <w:p w:rsidR="00A76B4B" w:rsidRPr="00A76D34" w:rsidRDefault="00A76B4B" w:rsidP="00A76B4B">
      <w:pPr>
        <w:spacing w:after="0" w:line="240" w:lineRule="auto"/>
        <w:jc w:val="both"/>
        <w:rPr>
          <w:rFonts w:ascii="Garamond" w:hAnsi="Garamond" w:cs="Tahoma"/>
        </w:rPr>
      </w:pPr>
    </w:p>
    <w:p w:rsidR="00A76B4B" w:rsidRPr="00A76D34" w:rsidRDefault="00A76B4B" w:rsidP="00A76B4B">
      <w:pPr>
        <w:spacing w:after="0" w:line="240" w:lineRule="auto"/>
        <w:jc w:val="both"/>
        <w:rPr>
          <w:rFonts w:ascii="Garamond" w:hAnsi="Garamond" w:cs="Tahoma"/>
        </w:rPr>
      </w:pPr>
    </w:p>
    <w:p w:rsidR="00A76B4B" w:rsidRPr="00A76D34" w:rsidRDefault="00A76B4B" w:rsidP="00A76B4B">
      <w:pPr>
        <w:spacing w:after="0" w:line="240" w:lineRule="auto"/>
        <w:jc w:val="both"/>
        <w:rPr>
          <w:rFonts w:ascii="Garamond" w:hAnsi="Garamond" w:cs="Tahoma"/>
          <w:b/>
        </w:rPr>
      </w:pPr>
    </w:p>
    <w:p w:rsidR="00DA535A" w:rsidRPr="00A76D34" w:rsidRDefault="00DA535A" w:rsidP="00A76B4B">
      <w:pPr>
        <w:spacing w:after="0" w:line="240" w:lineRule="auto"/>
        <w:rPr>
          <w:rFonts w:ascii="Garamond" w:hAnsi="Garamond" w:cs="Tahoma"/>
          <w:b/>
        </w:rPr>
        <w:sectPr w:rsidR="00DA535A" w:rsidRPr="00A76D34" w:rsidSect="00DA535A">
          <w:type w:val="continuous"/>
          <w:pgSz w:w="12240" w:h="15840"/>
          <w:pgMar w:top="810" w:right="1440" w:bottom="630" w:left="1440" w:header="720" w:footer="720" w:gutter="0"/>
          <w:cols w:num="2" w:space="720"/>
          <w:docGrid w:linePitch="360"/>
        </w:sectPr>
      </w:pPr>
    </w:p>
    <w:p w:rsidR="003A4647" w:rsidRPr="00A76D34" w:rsidRDefault="003A4647" w:rsidP="004D7656">
      <w:pPr>
        <w:spacing w:after="0" w:line="240" w:lineRule="auto"/>
        <w:ind w:firstLine="720"/>
        <w:jc w:val="center"/>
        <w:rPr>
          <w:rFonts w:ascii="Garamond" w:hAnsi="Garamond" w:cs="Tahoma"/>
          <w:b/>
        </w:rPr>
      </w:pPr>
    </w:p>
    <w:p w:rsidR="003A4647" w:rsidRPr="00A76D34" w:rsidRDefault="003A4647" w:rsidP="004D7656">
      <w:pPr>
        <w:spacing w:after="0" w:line="240" w:lineRule="auto"/>
        <w:ind w:firstLine="720"/>
        <w:jc w:val="center"/>
        <w:rPr>
          <w:rFonts w:ascii="Garamond" w:hAnsi="Garamond" w:cs="Tahoma"/>
          <w:b/>
        </w:rPr>
      </w:pPr>
    </w:p>
    <w:p w:rsidR="00056D47" w:rsidRPr="00A76D34" w:rsidRDefault="00056D47" w:rsidP="00056D47">
      <w:pPr>
        <w:spacing w:after="0" w:line="240" w:lineRule="auto"/>
        <w:jc w:val="both"/>
        <w:rPr>
          <w:rFonts w:ascii="Garamond" w:hAnsi="Garamond" w:cs="Tahoma"/>
          <w:b/>
        </w:rPr>
      </w:pPr>
      <w:r w:rsidRPr="00A76D34">
        <w:rPr>
          <w:rFonts w:ascii="Garamond" w:hAnsi="Garamond" w:cs="Tahoma"/>
          <w:b/>
          <w:u w:val="single"/>
        </w:rPr>
        <w:t>Drawn &amp; filed by</w:t>
      </w:r>
      <w:r w:rsidRPr="00A76D34">
        <w:rPr>
          <w:rFonts w:ascii="Garamond" w:hAnsi="Garamond" w:cs="Tahoma"/>
          <w:b/>
        </w:rPr>
        <w:t>:</w:t>
      </w:r>
    </w:p>
    <w:p w:rsidR="00A53CCD" w:rsidRPr="00A76D34" w:rsidRDefault="00BA054F" w:rsidP="00A53CCD">
      <w:pPr>
        <w:autoSpaceDE w:val="0"/>
        <w:autoSpaceDN w:val="0"/>
        <w:adjustRightInd w:val="0"/>
        <w:spacing w:after="0" w:line="240" w:lineRule="auto"/>
        <w:rPr>
          <w:rFonts w:ascii="Garamond" w:hAnsi="Garamond" w:cs="Tahoma"/>
          <w:b/>
          <w:lang w:val="en-GB"/>
        </w:rPr>
      </w:pPr>
      <w:r>
        <w:rPr>
          <w:rFonts w:ascii="Garamond" w:hAnsi="Garamond" w:cs="Tahoma"/>
          <w:b/>
          <w:lang w:val="en-GB"/>
        </w:rPr>
        <w:t xml:space="preserve">ABC </w:t>
      </w:r>
      <w:r w:rsidR="00A53CCD" w:rsidRPr="00A76D34">
        <w:rPr>
          <w:rFonts w:ascii="Garamond" w:hAnsi="Garamond" w:cs="Tahoma"/>
          <w:b/>
          <w:lang w:val="en-GB"/>
        </w:rPr>
        <w:t xml:space="preserve"> &amp; Co. Advocates</w:t>
      </w:r>
    </w:p>
    <w:p w:rsidR="00A53CCD" w:rsidRPr="00A76D34" w:rsidRDefault="00BA054F" w:rsidP="00A53CCD">
      <w:pPr>
        <w:autoSpaceDE w:val="0"/>
        <w:autoSpaceDN w:val="0"/>
        <w:adjustRightInd w:val="0"/>
        <w:spacing w:after="0" w:line="240" w:lineRule="auto"/>
        <w:rPr>
          <w:rFonts w:ascii="Garamond" w:hAnsi="Garamond" w:cs="Tahoma"/>
          <w:lang w:val="en-GB"/>
        </w:rPr>
      </w:pPr>
      <w:r>
        <w:rPr>
          <w:rFonts w:ascii="Garamond" w:hAnsi="Garamond" w:cs="Tahoma"/>
          <w:lang w:val="en-GB"/>
        </w:rPr>
        <w:t>Econ HOUSE</w:t>
      </w:r>
      <w:r w:rsidR="00A53CCD" w:rsidRPr="00A76D34">
        <w:rPr>
          <w:rFonts w:ascii="Garamond" w:hAnsi="Garamond" w:cs="Tahoma"/>
          <w:lang w:val="en-GB"/>
        </w:rPr>
        <w:t xml:space="preserve">, Plot </w:t>
      </w:r>
      <w:r>
        <w:rPr>
          <w:rFonts w:ascii="Garamond" w:hAnsi="Garamond" w:cs="Tahoma"/>
          <w:lang w:val="en-GB"/>
        </w:rPr>
        <w:t>1</w:t>
      </w:r>
      <w:r w:rsidR="00A53CCD" w:rsidRPr="00A76D34">
        <w:rPr>
          <w:rFonts w:ascii="Garamond" w:hAnsi="Garamond" w:cs="Tahoma"/>
          <w:lang w:val="en-GB"/>
        </w:rPr>
        <w:t xml:space="preserve">, </w:t>
      </w:r>
      <w:r>
        <w:rPr>
          <w:rFonts w:ascii="Garamond" w:hAnsi="Garamond" w:cs="Tahoma"/>
          <w:lang w:val="en-GB"/>
        </w:rPr>
        <w:t>ZYX Avenue</w:t>
      </w:r>
    </w:p>
    <w:p w:rsidR="00A53CCD" w:rsidRPr="00A76D34" w:rsidRDefault="00A53CCD" w:rsidP="00A53CCD">
      <w:pPr>
        <w:autoSpaceDE w:val="0"/>
        <w:autoSpaceDN w:val="0"/>
        <w:adjustRightInd w:val="0"/>
        <w:spacing w:after="0" w:line="240" w:lineRule="auto"/>
        <w:rPr>
          <w:rFonts w:ascii="Garamond" w:hAnsi="Garamond" w:cs="Tahoma"/>
          <w:lang w:val="en-GB"/>
        </w:rPr>
      </w:pPr>
      <w:r w:rsidRPr="00A76D34">
        <w:rPr>
          <w:rFonts w:ascii="Garamond" w:hAnsi="Garamond" w:cs="Tahoma"/>
          <w:lang w:val="en-GB"/>
        </w:rPr>
        <w:t xml:space="preserve">P. O. Box </w:t>
      </w:r>
      <w:r w:rsidR="00BA054F">
        <w:rPr>
          <w:rFonts w:ascii="Garamond" w:hAnsi="Garamond" w:cs="Tahoma"/>
          <w:lang w:val="en-GB"/>
        </w:rPr>
        <w:t>111111</w:t>
      </w:r>
    </w:p>
    <w:p w:rsidR="00056D47" w:rsidRPr="00A76D34" w:rsidRDefault="00A53CCD" w:rsidP="00A53CCD">
      <w:pPr>
        <w:spacing w:after="0" w:line="240" w:lineRule="auto"/>
        <w:jc w:val="both"/>
        <w:rPr>
          <w:rFonts w:ascii="Garamond" w:hAnsi="Garamond" w:cs="Tahoma"/>
          <w:lang w:val="en-GB"/>
        </w:rPr>
      </w:pPr>
      <w:r w:rsidRPr="00A76D34">
        <w:rPr>
          <w:rFonts w:ascii="Garamond" w:hAnsi="Garamond" w:cs="Tahoma"/>
          <w:lang w:val="en-GB"/>
        </w:rPr>
        <w:t>Kampala.</w:t>
      </w:r>
    </w:p>
    <w:p w:rsidR="00A53CCD" w:rsidRDefault="00A53CCD" w:rsidP="00A53CCD">
      <w:pPr>
        <w:spacing w:after="0" w:line="240" w:lineRule="auto"/>
        <w:jc w:val="both"/>
        <w:rPr>
          <w:rFonts w:ascii="Garamond" w:hAnsi="Garamond" w:cs="Tahoma"/>
          <w:b/>
          <w:u w:val="single"/>
        </w:rPr>
      </w:pPr>
    </w:p>
    <w:p w:rsidR="00BA054F" w:rsidRDefault="00BA054F" w:rsidP="00A53CCD">
      <w:pPr>
        <w:spacing w:after="0" w:line="240" w:lineRule="auto"/>
        <w:jc w:val="both"/>
        <w:rPr>
          <w:rFonts w:ascii="Garamond" w:hAnsi="Garamond" w:cs="Tahoma"/>
          <w:b/>
          <w:u w:val="single"/>
        </w:rPr>
      </w:pPr>
    </w:p>
    <w:p w:rsidR="00BA054F" w:rsidRDefault="00BA054F" w:rsidP="00A53CCD">
      <w:pPr>
        <w:spacing w:after="0" w:line="240" w:lineRule="auto"/>
        <w:jc w:val="both"/>
        <w:rPr>
          <w:rFonts w:ascii="Garamond" w:hAnsi="Garamond" w:cs="Tahoma"/>
          <w:b/>
          <w:u w:val="single"/>
        </w:rPr>
      </w:pPr>
    </w:p>
    <w:p w:rsidR="00BA054F" w:rsidRDefault="00BA054F" w:rsidP="00A53CCD">
      <w:pPr>
        <w:spacing w:after="0" w:line="240" w:lineRule="auto"/>
        <w:jc w:val="both"/>
        <w:rPr>
          <w:rFonts w:ascii="Garamond" w:hAnsi="Garamond" w:cs="Tahoma"/>
          <w:b/>
          <w:u w:val="single"/>
        </w:rPr>
      </w:pPr>
    </w:p>
    <w:p w:rsidR="00BA054F" w:rsidRDefault="00BA054F" w:rsidP="00A53CCD">
      <w:pPr>
        <w:spacing w:after="0" w:line="240" w:lineRule="auto"/>
        <w:jc w:val="both"/>
        <w:rPr>
          <w:rFonts w:ascii="Garamond" w:hAnsi="Garamond" w:cs="Tahoma"/>
          <w:b/>
          <w:u w:val="single"/>
        </w:rPr>
      </w:pPr>
    </w:p>
    <w:p w:rsidR="00BA054F" w:rsidRDefault="00BA054F" w:rsidP="00A53CCD">
      <w:pPr>
        <w:spacing w:after="0" w:line="240" w:lineRule="auto"/>
        <w:jc w:val="both"/>
        <w:rPr>
          <w:rFonts w:ascii="Garamond" w:hAnsi="Garamond" w:cs="Tahoma"/>
          <w:b/>
          <w:u w:val="single"/>
        </w:rPr>
      </w:pPr>
    </w:p>
    <w:p w:rsidR="00BA054F" w:rsidRDefault="00BA054F" w:rsidP="00A53CCD">
      <w:pPr>
        <w:spacing w:after="0" w:line="240" w:lineRule="auto"/>
        <w:jc w:val="both"/>
        <w:rPr>
          <w:rFonts w:ascii="Garamond" w:hAnsi="Garamond" w:cs="Tahoma"/>
          <w:b/>
          <w:u w:val="single"/>
        </w:rPr>
      </w:pPr>
    </w:p>
    <w:p w:rsidR="00BA054F" w:rsidRDefault="00BA054F" w:rsidP="00A53CCD">
      <w:pPr>
        <w:spacing w:after="0" w:line="240" w:lineRule="auto"/>
        <w:jc w:val="both"/>
        <w:rPr>
          <w:rFonts w:ascii="Garamond" w:hAnsi="Garamond" w:cs="Tahoma"/>
          <w:b/>
          <w:u w:val="single"/>
        </w:rPr>
      </w:pPr>
    </w:p>
    <w:p w:rsidR="00BA054F" w:rsidRPr="00A76D34" w:rsidRDefault="00BA054F" w:rsidP="00A53CCD">
      <w:pPr>
        <w:spacing w:after="0" w:line="240" w:lineRule="auto"/>
        <w:jc w:val="both"/>
        <w:rPr>
          <w:rFonts w:ascii="Garamond" w:hAnsi="Garamond" w:cs="Tahoma"/>
          <w:b/>
          <w:u w:val="single"/>
        </w:rPr>
      </w:pPr>
    </w:p>
    <w:p w:rsidR="003A4647" w:rsidRPr="00A76D34" w:rsidRDefault="003A4647" w:rsidP="004D7656">
      <w:pPr>
        <w:spacing w:after="0" w:line="240" w:lineRule="auto"/>
        <w:ind w:firstLine="720"/>
        <w:jc w:val="center"/>
        <w:rPr>
          <w:rFonts w:ascii="Garamond" w:hAnsi="Garamond" w:cs="Tahoma"/>
          <w:b/>
        </w:rPr>
      </w:pPr>
    </w:p>
    <w:p w:rsidR="003A4647" w:rsidRDefault="003A4647" w:rsidP="004D7656">
      <w:pPr>
        <w:spacing w:after="0" w:line="240" w:lineRule="auto"/>
        <w:ind w:firstLine="720"/>
        <w:jc w:val="center"/>
        <w:rPr>
          <w:rFonts w:ascii="Garamond" w:hAnsi="Garamond" w:cs="Tahoma"/>
          <w:b/>
        </w:rPr>
      </w:pPr>
    </w:p>
    <w:p w:rsidR="006402C6" w:rsidRPr="00A76D34" w:rsidRDefault="006402C6" w:rsidP="004D7656">
      <w:pPr>
        <w:spacing w:after="0" w:line="240" w:lineRule="auto"/>
        <w:ind w:firstLine="720"/>
        <w:jc w:val="center"/>
        <w:rPr>
          <w:rFonts w:ascii="Garamond" w:hAnsi="Garamond" w:cs="Tahoma"/>
          <w:b/>
        </w:rPr>
      </w:pPr>
    </w:p>
    <w:p w:rsidR="003A4647" w:rsidRPr="00A76D34" w:rsidRDefault="003A4647" w:rsidP="004D7656">
      <w:pPr>
        <w:spacing w:after="0" w:line="240" w:lineRule="auto"/>
        <w:ind w:firstLine="720"/>
        <w:jc w:val="center"/>
        <w:rPr>
          <w:rFonts w:ascii="Garamond" w:hAnsi="Garamond" w:cs="Tahoma"/>
          <w:b/>
        </w:rPr>
      </w:pPr>
    </w:p>
    <w:p w:rsidR="003A4647" w:rsidRPr="00A76D34" w:rsidRDefault="003A4647" w:rsidP="004D7656">
      <w:pPr>
        <w:spacing w:after="0" w:line="240" w:lineRule="auto"/>
        <w:ind w:firstLine="720"/>
        <w:jc w:val="center"/>
        <w:rPr>
          <w:rFonts w:ascii="Garamond" w:hAnsi="Garamond" w:cs="Tahoma"/>
          <w:b/>
        </w:rPr>
      </w:pPr>
    </w:p>
    <w:p w:rsidR="003A4647" w:rsidRPr="00A76D34" w:rsidRDefault="003A4647" w:rsidP="004D7656">
      <w:pPr>
        <w:spacing w:after="0" w:line="240" w:lineRule="auto"/>
        <w:ind w:firstLine="720"/>
        <w:jc w:val="center"/>
        <w:rPr>
          <w:rFonts w:ascii="Garamond" w:hAnsi="Garamond" w:cs="Tahoma"/>
          <w:b/>
        </w:rPr>
      </w:pPr>
    </w:p>
    <w:p w:rsidR="003A4647" w:rsidRPr="00A76D34" w:rsidRDefault="003A4647" w:rsidP="004D7656">
      <w:pPr>
        <w:spacing w:after="0" w:line="240" w:lineRule="auto"/>
        <w:ind w:firstLine="720"/>
        <w:jc w:val="center"/>
        <w:rPr>
          <w:rFonts w:ascii="Garamond" w:hAnsi="Garamond" w:cs="Tahoma"/>
          <w:b/>
        </w:rPr>
      </w:pPr>
    </w:p>
    <w:p w:rsidR="008E39F3" w:rsidRPr="00A76D34" w:rsidRDefault="008E39F3" w:rsidP="008E39F3">
      <w:pPr>
        <w:spacing w:after="0" w:line="240" w:lineRule="auto"/>
        <w:ind w:firstLine="720"/>
        <w:jc w:val="center"/>
        <w:rPr>
          <w:rFonts w:ascii="Garamond" w:hAnsi="Garamond" w:cs="Tahoma"/>
          <w:b/>
        </w:rPr>
      </w:pPr>
      <w:r w:rsidRPr="00A76D34">
        <w:rPr>
          <w:rFonts w:ascii="Garamond" w:hAnsi="Garamond" w:cs="Tahoma"/>
          <w:b/>
        </w:rPr>
        <w:lastRenderedPageBreak/>
        <w:t>THE REPUBLIC OF UGANDA</w:t>
      </w:r>
    </w:p>
    <w:p w:rsidR="008E39F3" w:rsidRPr="00A76D34" w:rsidRDefault="008E39F3" w:rsidP="008E39F3">
      <w:pPr>
        <w:spacing w:after="0" w:line="240" w:lineRule="auto"/>
        <w:jc w:val="center"/>
        <w:rPr>
          <w:rFonts w:ascii="Garamond" w:hAnsi="Garamond" w:cs="Tahoma"/>
          <w:b/>
        </w:rPr>
      </w:pPr>
      <w:r w:rsidRPr="00A76D34">
        <w:rPr>
          <w:rFonts w:ascii="Garamond" w:hAnsi="Garamond" w:cs="Tahoma"/>
          <w:b/>
        </w:rPr>
        <w:t>IN THE HIGH COURT OF UGANDA AT KAMPALA (CIVIL DIVISION)</w:t>
      </w:r>
    </w:p>
    <w:p w:rsidR="008E39F3" w:rsidRPr="00A76D34" w:rsidRDefault="008E39F3" w:rsidP="008E39F3">
      <w:pPr>
        <w:spacing w:after="0" w:line="240" w:lineRule="auto"/>
        <w:jc w:val="center"/>
        <w:rPr>
          <w:rFonts w:ascii="Garamond" w:hAnsi="Garamond" w:cs="Tahoma"/>
          <w:b/>
        </w:rPr>
      </w:pPr>
      <w:r w:rsidRPr="00A76D34">
        <w:rPr>
          <w:rFonts w:ascii="Garamond" w:hAnsi="Garamond" w:cs="Tahoma"/>
          <w:b/>
        </w:rPr>
        <w:t>MISCELLANEOUS CAUSE NO………………………... OF 2016</w:t>
      </w:r>
    </w:p>
    <w:p w:rsidR="008E39F3" w:rsidRPr="00A76D34" w:rsidRDefault="008E39F3" w:rsidP="008E39F3">
      <w:pPr>
        <w:spacing w:after="0" w:line="240" w:lineRule="auto"/>
        <w:jc w:val="center"/>
        <w:rPr>
          <w:rFonts w:ascii="Garamond" w:hAnsi="Garamond" w:cs="Tahoma"/>
          <w:b/>
        </w:rPr>
      </w:pPr>
    </w:p>
    <w:p w:rsidR="008E39F3" w:rsidRPr="00A76D34" w:rsidRDefault="008E39F3" w:rsidP="008E39F3">
      <w:pPr>
        <w:spacing w:after="0" w:line="240" w:lineRule="auto"/>
        <w:jc w:val="center"/>
        <w:rPr>
          <w:rFonts w:ascii="Garamond" w:hAnsi="Garamond" w:cs="Tahoma"/>
          <w:b/>
        </w:rPr>
      </w:pPr>
    </w:p>
    <w:p w:rsidR="00581B37" w:rsidRPr="00A76D34" w:rsidRDefault="00C45FC2" w:rsidP="00581B37">
      <w:pPr>
        <w:spacing w:after="0" w:line="240" w:lineRule="auto"/>
        <w:jc w:val="center"/>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2583180</wp:posOffset>
                </wp:positionH>
                <wp:positionV relativeFrom="paragraph">
                  <wp:posOffset>100965</wp:posOffset>
                </wp:positionV>
                <wp:extent cx="228600" cy="1090930"/>
                <wp:effectExtent l="11430" t="9525" r="7620" b="1397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90930"/>
                        </a:xfrm>
                        <a:prstGeom prst="rightBrace">
                          <a:avLst>
                            <a:gd name="adj1" fmla="val 3976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25E4" id="AutoShape 10" o:spid="_x0000_s1026" type="#_x0000_t88" style="position:absolute;margin-left:203.4pt;margin-top:7.95pt;width:18pt;height:8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" strokeweight="1pt"/>
            </w:pict>
          </mc:Fallback>
        </mc:AlternateContent>
      </w:r>
    </w:p>
    <w:p w:rsidR="00581B37" w:rsidRPr="00A76D34" w:rsidRDefault="00BA054F" w:rsidP="005178D7">
      <w:pPr>
        <w:numPr>
          <w:ilvl w:val="0"/>
          <w:numId w:val="8"/>
        </w:numPr>
        <w:spacing w:after="0" w:line="240" w:lineRule="auto"/>
        <w:contextualSpacing/>
        <w:jc w:val="both"/>
        <w:rPr>
          <w:rFonts w:ascii="Garamond" w:hAnsi="Garamond" w:cs="Tahoma"/>
          <w:b/>
        </w:rPr>
      </w:pPr>
      <w:r>
        <w:rPr>
          <w:rFonts w:ascii="Garamond" w:hAnsi="Garamond" w:cs="Tahoma"/>
          <w:b/>
        </w:rPr>
        <w:t>XXX YYY</w:t>
      </w:r>
    </w:p>
    <w:p w:rsidR="00581B37" w:rsidRPr="00A76D34" w:rsidRDefault="00BA054F" w:rsidP="005178D7">
      <w:pPr>
        <w:numPr>
          <w:ilvl w:val="0"/>
          <w:numId w:val="8"/>
        </w:numPr>
        <w:spacing w:after="0" w:line="240" w:lineRule="auto"/>
        <w:contextualSpacing/>
        <w:rPr>
          <w:rFonts w:ascii="Garamond" w:hAnsi="Garamond" w:cs="Tahoma"/>
          <w:b/>
        </w:rPr>
      </w:pPr>
      <w:r>
        <w:rPr>
          <w:rFonts w:ascii="Garamond" w:hAnsi="Garamond" w:cs="Tahoma"/>
          <w:b/>
        </w:rPr>
        <w:t>WWW ZZZ</w:t>
      </w:r>
      <w:r w:rsidR="00581B37" w:rsidRPr="00A76D34">
        <w:rPr>
          <w:rFonts w:ascii="Garamond" w:hAnsi="Garamond" w:cs="Tahoma"/>
          <w:b/>
        </w:rPr>
        <w:t xml:space="preserve">                                         </w:t>
      </w:r>
    </w:p>
    <w:p w:rsidR="00581B37" w:rsidRPr="00A76D34" w:rsidRDefault="00BA054F" w:rsidP="005178D7">
      <w:pPr>
        <w:numPr>
          <w:ilvl w:val="0"/>
          <w:numId w:val="8"/>
        </w:numPr>
        <w:spacing w:after="0" w:line="240" w:lineRule="auto"/>
        <w:contextualSpacing/>
        <w:jc w:val="both"/>
        <w:rPr>
          <w:rFonts w:ascii="Garamond" w:hAnsi="Garamond" w:cs="Tahoma"/>
          <w:b/>
        </w:rPr>
      </w:pPr>
      <w:r>
        <w:rPr>
          <w:rFonts w:ascii="Garamond" w:hAnsi="Garamond" w:cs="Tahoma"/>
          <w:b/>
        </w:rPr>
        <w:t>AAA BBB</w:t>
      </w:r>
      <w:r w:rsidR="00581B37" w:rsidRPr="00A76D34">
        <w:rPr>
          <w:rFonts w:ascii="Garamond" w:hAnsi="Garamond" w:cs="Tahoma"/>
          <w:b/>
        </w:rPr>
        <w:tab/>
      </w:r>
      <w:r w:rsidR="00581B37" w:rsidRPr="00A76D34">
        <w:rPr>
          <w:rFonts w:ascii="Garamond" w:hAnsi="Garamond" w:cs="Tahoma"/>
          <w:b/>
        </w:rPr>
        <w:tab/>
      </w:r>
      <w:r w:rsidR="00581B37" w:rsidRPr="00A76D34">
        <w:rPr>
          <w:rFonts w:ascii="Garamond" w:hAnsi="Garamond" w:cs="Tahoma"/>
          <w:b/>
        </w:rPr>
        <w:tab/>
        <w:t xml:space="preserve">                ::::::::::::::::::::::::</w:t>
      </w:r>
      <w:r w:rsidR="00BF31DD" w:rsidRPr="00A76D34">
        <w:rPr>
          <w:rFonts w:ascii="Garamond" w:hAnsi="Garamond" w:cs="Tahoma"/>
          <w:b/>
        </w:rPr>
        <w:tab/>
      </w:r>
      <w:r w:rsidR="00581B37" w:rsidRPr="00A76D34">
        <w:rPr>
          <w:rFonts w:ascii="Garamond" w:hAnsi="Garamond" w:cs="Tahoma"/>
          <w:b/>
        </w:rPr>
        <w:t>APPLICANTS</w:t>
      </w:r>
    </w:p>
    <w:p w:rsidR="00581B37" w:rsidRPr="00A76D34" w:rsidRDefault="00BA054F" w:rsidP="005178D7">
      <w:pPr>
        <w:numPr>
          <w:ilvl w:val="0"/>
          <w:numId w:val="8"/>
        </w:numPr>
        <w:spacing w:after="0" w:line="240" w:lineRule="auto"/>
        <w:contextualSpacing/>
        <w:jc w:val="both"/>
        <w:rPr>
          <w:rFonts w:ascii="Garamond" w:hAnsi="Garamond" w:cs="Tahoma"/>
          <w:b/>
        </w:rPr>
      </w:pPr>
      <w:r>
        <w:rPr>
          <w:rFonts w:ascii="Garamond" w:hAnsi="Garamond" w:cs="Tahoma"/>
          <w:b/>
        </w:rPr>
        <w:t>CCC DDD</w:t>
      </w:r>
    </w:p>
    <w:p w:rsidR="00581B37" w:rsidRPr="00A76D34" w:rsidRDefault="00BA054F" w:rsidP="005178D7">
      <w:pPr>
        <w:numPr>
          <w:ilvl w:val="0"/>
          <w:numId w:val="8"/>
        </w:numPr>
        <w:spacing w:after="0" w:line="240" w:lineRule="auto"/>
        <w:contextualSpacing/>
        <w:jc w:val="both"/>
        <w:rPr>
          <w:rFonts w:ascii="Garamond" w:hAnsi="Garamond" w:cs="Tahoma"/>
          <w:b/>
        </w:rPr>
      </w:pPr>
      <w:r>
        <w:rPr>
          <w:rFonts w:ascii="Garamond" w:hAnsi="Garamond" w:cs="Tahoma"/>
          <w:b/>
        </w:rPr>
        <w:t>EEE FFF</w:t>
      </w:r>
    </w:p>
    <w:p w:rsidR="00581B37" w:rsidRPr="00A76D34" w:rsidRDefault="00581B37" w:rsidP="00581B37">
      <w:pPr>
        <w:spacing w:after="0" w:line="240" w:lineRule="auto"/>
        <w:ind w:left="720"/>
        <w:contextualSpacing/>
        <w:jc w:val="both"/>
        <w:rPr>
          <w:rFonts w:ascii="Garamond" w:hAnsi="Garamond" w:cs="Tahoma"/>
          <w:b/>
        </w:rPr>
      </w:pPr>
    </w:p>
    <w:p w:rsidR="00581B37" w:rsidRPr="00A76D34" w:rsidRDefault="00581B37" w:rsidP="00581B37">
      <w:pPr>
        <w:spacing w:after="0" w:line="240" w:lineRule="auto"/>
        <w:ind w:left="720"/>
        <w:contextualSpacing/>
        <w:jc w:val="both"/>
        <w:rPr>
          <w:rFonts w:ascii="Garamond" w:hAnsi="Garamond" w:cs="Tahoma"/>
          <w:b/>
        </w:rPr>
      </w:pPr>
    </w:p>
    <w:p w:rsidR="00581B37" w:rsidRPr="00A76D34" w:rsidRDefault="00581B37" w:rsidP="00581B37">
      <w:pPr>
        <w:spacing w:after="0" w:line="240" w:lineRule="auto"/>
        <w:jc w:val="center"/>
        <w:rPr>
          <w:rFonts w:ascii="Garamond" w:hAnsi="Garamond" w:cs="Tahoma"/>
          <w:b/>
        </w:rPr>
      </w:pPr>
      <w:r w:rsidRPr="00A76D34">
        <w:rPr>
          <w:rFonts w:ascii="Garamond" w:hAnsi="Garamond" w:cs="Tahoma"/>
          <w:b/>
        </w:rPr>
        <w:t>VERSUS</w:t>
      </w:r>
    </w:p>
    <w:p w:rsidR="00581B37" w:rsidRPr="00A76D34" w:rsidRDefault="00581B37" w:rsidP="00581B37">
      <w:pPr>
        <w:spacing w:after="0" w:line="240" w:lineRule="auto"/>
        <w:jc w:val="center"/>
        <w:rPr>
          <w:rFonts w:ascii="Garamond" w:hAnsi="Garamond" w:cs="Tahoma"/>
          <w:b/>
        </w:rPr>
      </w:pPr>
    </w:p>
    <w:p w:rsidR="00581B37" w:rsidRPr="00A76D34" w:rsidRDefault="00581B37" w:rsidP="00581B37">
      <w:pPr>
        <w:spacing w:after="0" w:line="240" w:lineRule="auto"/>
        <w:jc w:val="center"/>
        <w:rPr>
          <w:rFonts w:ascii="Garamond" w:hAnsi="Garamond" w:cs="Tahoma"/>
          <w:b/>
        </w:rPr>
      </w:pPr>
      <w:r w:rsidRPr="00A76D34">
        <w:rPr>
          <w:rFonts w:ascii="Garamond" w:hAnsi="Garamond" w:cs="Tahoma"/>
          <w:b/>
        </w:rPr>
        <w:t>ATTORNEY GENERAL</w:t>
      </w:r>
      <w:r w:rsidR="00BF31DD" w:rsidRPr="00A76D34">
        <w:rPr>
          <w:rFonts w:ascii="Garamond" w:hAnsi="Garamond" w:cs="Tahoma"/>
          <w:b/>
        </w:rPr>
        <w:tab/>
      </w:r>
      <w:r w:rsidRPr="00A76D34">
        <w:rPr>
          <w:rFonts w:ascii="Garamond" w:hAnsi="Garamond" w:cs="Tahoma"/>
          <w:b/>
        </w:rPr>
        <w:t xml:space="preserve"> :::::::::::::::::::::::::</w:t>
      </w:r>
      <w:r w:rsidR="00BF31DD" w:rsidRPr="00A76D34">
        <w:rPr>
          <w:rFonts w:ascii="Garamond" w:hAnsi="Garamond" w:cs="Tahoma"/>
          <w:b/>
        </w:rPr>
        <w:t>::::::::::::::</w:t>
      </w:r>
      <w:r w:rsidRPr="00A76D34">
        <w:rPr>
          <w:rFonts w:ascii="Garamond" w:hAnsi="Garamond" w:cs="Tahoma"/>
          <w:b/>
        </w:rPr>
        <w:t xml:space="preserve"> RESPONDENT</w:t>
      </w:r>
    </w:p>
    <w:p w:rsidR="008E39F3" w:rsidRPr="00A76D34" w:rsidRDefault="008E39F3" w:rsidP="008E39F3">
      <w:pPr>
        <w:rPr>
          <w:rFonts w:ascii="Garamond" w:hAnsi="Garamond" w:cs="Tahoma"/>
          <w:b/>
          <w:u w:val="single"/>
        </w:rPr>
      </w:pPr>
    </w:p>
    <w:p w:rsidR="006B00FF" w:rsidRPr="00A76D34" w:rsidRDefault="006B00FF" w:rsidP="006B00FF">
      <w:pPr>
        <w:spacing w:after="0" w:line="240" w:lineRule="auto"/>
        <w:jc w:val="center"/>
        <w:rPr>
          <w:rFonts w:ascii="Garamond" w:hAnsi="Garamond" w:cs="Tahoma"/>
          <w:b/>
          <w:u w:val="single"/>
        </w:rPr>
      </w:pPr>
    </w:p>
    <w:p w:rsidR="00C42501" w:rsidRPr="00A76D34" w:rsidRDefault="00C42501" w:rsidP="00C42501">
      <w:pPr>
        <w:jc w:val="center"/>
        <w:rPr>
          <w:rFonts w:ascii="Garamond" w:hAnsi="Garamond" w:cs="Tahoma"/>
          <w:b/>
          <w:u w:val="single"/>
        </w:rPr>
      </w:pPr>
      <w:r w:rsidRPr="00A76D34">
        <w:rPr>
          <w:rFonts w:ascii="Garamond" w:hAnsi="Garamond" w:cs="Tahoma"/>
          <w:b/>
          <w:u w:val="single"/>
        </w:rPr>
        <w:t>SUMMARY OF EVIDENCE</w:t>
      </w:r>
    </w:p>
    <w:p w:rsidR="005D50C5" w:rsidRPr="00A76D34" w:rsidRDefault="00A636EC" w:rsidP="005D50C5">
      <w:pPr>
        <w:jc w:val="both"/>
        <w:rPr>
          <w:rFonts w:ascii="Garamond" w:eastAsia="Times New Roman" w:hAnsi="Garamond" w:cs="Tahoma"/>
        </w:rPr>
      </w:pPr>
      <w:r w:rsidRPr="00A76D34">
        <w:rPr>
          <w:rFonts w:ascii="Garamond" w:eastAsia="Times New Roman" w:hAnsi="Garamond" w:cs="Tahoma"/>
        </w:rPr>
        <w:t>At the hearing, the applicants will adduce evidence to show that w</w:t>
      </w:r>
      <w:r w:rsidR="000A1660" w:rsidRPr="00A76D34">
        <w:rPr>
          <w:rFonts w:ascii="Garamond" w:eastAsia="Times New Roman" w:hAnsi="Garamond" w:cs="Tahoma"/>
        </w:rPr>
        <w:t xml:space="preserve">hereas </w:t>
      </w:r>
      <w:r w:rsidR="00B04249" w:rsidRPr="00A76D34">
        <w:rPr>
          <w:rFonts w:ascii="Garamond" w:eastAsia="Times New Roman" w:hAnsi="Garamond" w:cs="Tahoma"/>
        </w:rPr>
        <w:t xml:space="preserve">the </w:t>
      </w:r>
      <w:r w:rsidR="000A1660" w:rsidRPr="00A76D34">
        <w:rPr>
          <w:rFonts w:ascii="Garamond" w:eastAsia="Times New Roman" w:hAnsi="Garamond" w:cs="Tahoma"/>
        </w:rPr>
        <w:t>Government</w:t>
      </w:r>
      <w:r w:rsidR="00B04249" w:rsidRPr="00A76D34">
        <w:rPr>
          <w:rFonts w:ascii="Garamond" w:eastAsia="Times New Roman" w:hAnsi="Garamond" w:cs="Tahoma"/>
        </w:rPr>
        <w:t xml:space="preserve"> of Uganda</w:t>
      </w:r>
      <w:r w:rsidR="000A1660" w:rsidRPr="00A76D34">
        <w:rPr>
          <w:rFonts w:ascii="Garamond" w:eastAsia="Times New Roman" w:hAnsi="Garamond" w:cs="Tahoma"/>
        </w:rPr>
        <w:t xml:space="preserve"> can afford to put in place requisite procedures to combat </w:t>
      </w:r>
      <w:r w:rsidR="004D7656" w:rsidRPr="00A76D34">
        <w:rPr>
          <w:rFonts w:ascii="Garamond" w:eastAsia="Times New Roman" w:hAnsi="Garamond" w:cs="Tahoma"/>
        </w:rPr>
        <w:t>and/</w:t>
      </w:r>
      <w:r w:rsidR="000A1660" w:rsidRPr="00A76D34">
        <w:rPr>
          <w:rFonts w:ascii="Garamond" w:eastAsia="Times New Roman" w:hAnsi="Garamond" w:cs="Tahoma"/>
        </w:rPr>
        <w:t xml:space="preserve">or eradicate </w:t>
      </w:r>
      <w:r w:rsidR="005D50C5" w:rsidRPr="00A76D34">
        <w:rPr>
          <w:rFonts w:ascii="Garamond" w:eastAsia="Times New Roman" w:hAnsi="Garamond" w:cs="Tahoma"/>
        </w:rPr>
        <w:t xml:space="preserve">human rights violations </w:t>
      </w:r>
      <w:r w:rsidR="004D7656" w:rsidRPr="00A76D34">
        <w:rPr>
          <w:rFonts w:ascii="Garamond" w:eastAsia="Times New Roman" w:hAnsi="Garamond" w:cs="Tahoma"/>
        </w:rPr>
        <w:t xml:space="preserve">before, </w:t>
      </w:r>
      <w:r w:rsidR="005D50C5" w:rsidRPr="00A76D34">
        <w:rPr>
          <w:rFonts w:ascii="Garamond" w:eastAsia="Times New Roman" w:hAnsi="Garamond" w:cs="Tahoma"/>
        </w:rPr>
        <w:t>during</w:t>
      </w:r>
      <w:r w:rsidR="004D7656" w:rsidRPr="00A76D34">
        <w:rPr>
          <w:rFonts w:ascii="Garamond" w:eastAsia="Times New Roman" w:hAnsi="Garamond" w:cs="Tahoma"/>
        </w:rPr>
        <w:t xml:space="preserve"> and after</w:t>
      </w:r>
      <w:r w:rsidR="005D50C5" w:rsidRPr="00A76D34">
        <w:rPr>
          <w:rFonts w:ascii="Garamond" w:eastAsia="Times New Roman" w:hAnsi="Garamond" w:cs="Tahoma"/>
        </w:rPr>
        <w:t xml:space="preserve"> </w:t>
      </w:r>
      <w:r w:rsidR="000A1660" w:rsidRPr="00A76D34">
        <w:rPr>
          <w:rFonts w:ascii="Garamond" w:eastAsia="Times New Roman" w:hAnsi="Garamond" w:cs="Tahoma"/>
        </w:rPr>
        <w:t>eviction and resettlement process</w:t>
      </w:r>
      <w:r w:rsidRPr="00A76D34">
        <w:rPr>
          <w:rFonts w:ascii="Garamond" w:eastAsia="Times New Roman" w:hAnsi="Garamond" w:cs="Tahoma"/>
        </w:rPr>
        <w:t xml:space="preserve">es, it has unjustifiably failed, refused </w:t>
      </w:r>
      <w:r w:rsidR="000A1660" w:rsidRPr="00A76D34">
        <w:rPr>
          <w:rFonts w:ascii="Garamond" w:eastAsia="Times New Roman" w:hAnsi="Garamond" w:cs="Tahoma"/>
        </w:rPr>
        <w:t xml:space="preserve">or delayed to fulfill </w:t>
      </w:r>
      <w:r w:rsidR="00B04249" w:rsidRPr="00A76D34">
        <w:rPr>
          <w:rFonts w:ascii="Garamond" w:eastAsia="Times New Roman" w:hAnsi="Garamond" w:cs="Tahoma"/>
        </w:rPr>
        <w:t>this</w:t>
      </w:r>
      <w:r w:rsidR="000A1660" w:rsidRPr="00A76D34">
        <w:rPr>
          <w:rFonts w:ascii="Garamond" w:eastAsia="Times New Roman" w:hAnsi="Garamond" w:cs="Tahoma"/>
        </w:rPr>
        <w:t xml:space="preserve"> duty.</w:t>
      </w:r>
    </w:p>
    <w:p w:rsidR="00C42501" w:rsidRPr="00A76D34" w:rsidRDefault="00C42501" w:rsidP="00C42501">
      <w:pPr>
        <w:jc w:val="center"/>
        <w:rPr>
          <w:rFonts w:ascii="Garamond" w:hAnsi="Garamond" w:cs="Tahoma"/>
          <w:b/>
          <w:u w:val="single"/>
        </w:rPr>
      </w:pPr>
      <w:r w:rsidRPr="00A76D34">
        <w:rPr>
          <w:rFonts w:ascii="Garamond" w:hAnsi="Garamond" w:cs="Tahoma"/>
          <w:b/>
          <w:u w:val="single"/>
        </w:rPr>
        <w:t>LIST OF WITNESSES</w:t>
      </w:r>
    </w:p>
    <w:p w:rsidR="00C42501" w:rsidRPr="00A76D34" w:rsidRDefault="00BA054F" w:rsidP="005178D7">
      <w:pPr>
        <w:pStyle w:val="ListParagraph"/>
        <w:numPr>
          <w:ilvl w:val="0"/>
          <w:numId w:val="3"/>
        </w:numPr>
        <w:rPr>
          <w:rFonts w:ascii="Garamond" w:hAnsi="Garamond" w:cs="Tahoma"/>
        </w:rPr>
      </w:pPr>
      <w:r>
        <w:rPr>
          <w:rFonts w:ascii="Garamond" w:hAnsi="Garamond" w:cs="Tahoma"/>
        </w:rPr>
        <w:t>XXX YYY</w:t>
      </w:r>
      <w:r w:rsidR="004D7656" w:rsidRPr="00A76D34">
        <w:rPr>
          <w:rFonts w:ascii="Garamond" w:hAnsi="Garamond" w:cs="Tahoma"/>
        </w:rPr>
        <w:t>.</w:t>
      </w:r>
    </w:p>
    <w:p w:rsidR="006948FB" w:rsidRPr="00A76D34" w:rsidRDefault="00BA054F" w:rsidP="005178D7">
      <w:pPr>
        <w:pStyle w:val="ListParagraph"/>
        <w:numPr>
          <w:ilvl w:val="0"/>
          <w:numId w:val="3"/>
        </w:numPr>
        <w:rPr>
          <w:rFonts w:ascii="Garamond" w:hAnsi="Garamond" w:cs="Tahoma"/>
        </w:rPr>
      </w:pPr>
      <w:r>
        <w:rPr>
          <w:rFonts w:ascii="Garamond" w:hAnsi="Garamond" w:cs="Tahoma"/>
        </w:rPr>
        <w:t>WWW ZZZ</w:t>
      </w:r>
    </w:p>
    <w:p w:rsidR="006948FB" w:rsidRPr="00A76D34" w:rsidRDefault="00BA054F" w:rsidP="005178D7">
      <w:pPr>
        <w:pStyle w:val="ListParagraph"/>
        <w:numPr>
          <w:ilvl w:val="0"/>
          <w:numId w:val="3"/>
        </w:numPr>
        <w:rPr>
          <w:rFonts w:ascii="Garamond" w:hAnsi="Garamond" w:cs="Tahoma"/>
        </w:rPr>
      </w:pPr>
      <w:r>
        <w:rPr>
          <w:rFonts w:ascii="Garamond" w:hAnsi="Garamond" w:cs="Tahoma"/>
        </w:rPr>
        <w:t>AAA BBB</w:t>
      </w:r>
    </w:p>
    <w:p w:rsidR="006948FB" w:rsidRPr="00A76D34" w:rsidRDefault="00BA054F" w:rsidP="005178D7">
      <w:pPr>
        <w:pStyle w:val="ListParagraph"/>
        <w:numPr>
          <w:ilvl w:val="0"/>
          <w:numId w:val="3"/>
        </w:numPr>
        <w:rPr>
          <w:rFonts w:ascii="Garamond" w:hAnsi="Garamond" w:cs="Tahoma"/>
        </w:rPr>
      </w:pPr>
      <w:r>
        <w:rPr>
          <w:rFonts w:ascii="Garamond" w:hAnsi="Garamond" w:cs="Tahoma"/>
        </w:rPr>
        <w:t>CCC DDD</w:t>
      </w:r>
    </w:p>
    <w:p w:rsidR="006948FB" w:rsidRPr="00A76D34" w:rsidRDefault="00BA054F" w:rsidP="005178D7">
      <w:pPr>
        <w:pStyle w:val="ListParagraph"/>
        <w:numPr>
          <w:ilvl w:val="0"/>
          <w:numId w:val="3"/>
        </w:numPr>
        <w:rPr>
          <w:rFonts w:ascii="Garamond" w:hAnsi="Garamond" w:cs="Tahoma"/>
        </w:rPr>
      </w:pPr>
      <w:r>
        <w:rPr>
          <w:rFonts w:ascii="Garamond" w:hAnsi="Garamond" w:cs="Tahoma"/>
        </w:rPr>
        <w:t>EEE FFF</w:t>
      </w:r>
    </w:p>
    <w:p w:rsidR="006948FB" w:rsidRPr="00A76D34" w:rsidRDefault="00B328D3" w:rsidP="005178D7">
      <w:pPr>
        <w:pStyle w:val="ListParagraph"/>
        <w:numPr>
          <w:ilvl w:val="0"/>
          <w:numId w:val="3"/>
        </w:numPr>
        <w:rPr>
          <w:rFonts w:ascii="Garamond" w:hAnsi="Garamond" w:cs="Tahoma"/>
        </w:rPr>
      </w:pPr>
      <w:r>
        <w:rPr>
          <w:rFonts w:ascii="Garamond" w:hAnsi="Garamond" w:cs="Tahoma"/>
        </w:rPr>
        <w:t>JJJ LLL</w:t>
      </w:r>
    </w:p>
    <w:p w:rsidR="00B328D3" w:rsidRDefault="00B328D3" w:rsidP="005178D7">
      <w:pPr>
        <w:pStyle w:val="ListParagraph"/>
        <w:numPr>
          <w:ilvl w:val="0"/>
          <w:numId w:val="3"/>
        </w:numPr>
        <w:rPr>
          <w:rFonts w:ascii="Garamond" w:hAnsi="Garamond" w:cs="Tahoma"/>
        </w:rPr>
      </w:pPr>
      <w:r>
        <w:rPr>
          <w:rFonts w:ascii="Garamond" w:hAnsi="Garamond" w:cs="Tahoma"/>
        </w:rPr>
        <w:t>VVV UUU</w:t>
      </w:r>
    </w:p>
    <w:p w:rsidR="006948FB" w:rsidRPr="00A76D34" w:rsidRDefault="00B328D3" w:rsidP="005178D7">
      <w:pPr>
        <w:pStyle w:val="ListParagraph"/>
        <w:numPr>
          <w:ilvl w:val="0"/>
          <w:numId w:val="3"/>
        </w:numPr>
        <w:rPr>
          <w:rFonts w:ascii="Garamond" w:hAnsi="Garamond" w:cs="Tahoma"/>
        </w:rPr>
      </w:pPr>
      <w:r>
        <w:rPr>
          <w:rFonts w:ascii="Garamond" w:hAnsi="Garamond" w:cs="Tahoma"/>
        </w:rPr>
        <w:t>SSS TTT</w:t>
      </w:r>
    </w:p>
    <w:p w:rsidR="006C3C16" w:rsidRPr="00A76D34" w:rsidRDefault="006C3C16" w:rsidP="005178D7">
      <w:pPr>
        <w:pStyle w:val="ListParagraph"/>
        <w:numPr>
          <w:ilvl w:val="0"/>
          <w:numId w:val="3"/>
        </w:numPr>
        <w:rPr>
          <w:rFonts w:ascii="Garamond" w:hAnsi="Garamond" w:cs="Tahoma"/>
        </w:rPr>
      </w:pPr>
      <w:r w:rsidRPr="00A76D34">
        <w:rPr>
          <w:rFonts w:ascii="Garamond" w:hAnsi="Garamond" w:cs="Tahoma"/>
        </w:rPr>
        <w:t>Others with leave of Court</w:t>
      </w:r>
    </w:p>
    <w:p w:rsidR="006C3C16" w:rsidRPr="00A76D34" w:rsidRDefault="006C3C16" w:rsidP="006C3C16">
      <w:pPr>
        <w:pStyle w:val="ListParagraph"/>
        <w:rPr>
          <w:rFonts w:ascii="Garamond" w:hAnsi="Garamond" w:cs="Tahoma"/>
        </w:rPr>
      </w:pPr>
    </w:p>
    <w:p w:rsidR="006C3C16" w:rsidRPr="00A76D34" w:rsidRDefault="006C3C16" w:rsidP="006C3C16">
      <w:pPr>
        <w:pStyle w:val="ListParagraph"/>
        <w:jc w:val="center"/>
        <w:rPr>
          <w:rFonts w:ascii="Garamond" w:hAnsi="Garamond" w:cs="Tahoma"/>
          <w:b/>
          <w:u w:val="single"/>
        </w:rPr>
      </w:pPr>
      <w:r w:rsidRPr="00A76D34">
        <w:rPr>
          <w:rFonts w:ascii="Garamond" w:hAnsi="Garamond" w:cs="Tahoma"/>
          <w:b/>
          <w:u w:val="single"/>
        </w:rPr>
        <w:t>LIST OF DOCUMENTS</w:t>
      </w:r>
    </w:p>
    <w:p w:rsidR="006C3C16" w:rsidRPr="00A76D34" w:rsidRDefault="006C3C16" w:rsidP="006C3C16">
      <w:pPr>
        <w:pStyle w:val="ListParagraph"/>
        <w:rPr>
          <w:rFonts w:ascii="Garamond" w:hAnsi="Garamond" w:cs="Tahoma"/>
        </w:rPr>
      </w:pPr>
    </w:p>
    <w:p w:rsidR="006948FB" w:rsidRPr="00A76D34" w:rsidRDefault="006C3C16" w:rsidP="005178D7">
      <w:pPr>
        <w:pStyle w:val="ListParagraph"/>
        <w:numPr>
          <w:ilvl w:val="0"/>
          <w:numId w:val="4"/>
        </w:numPr>
        <w:rPr>
          <w:rFonts w:ascii="Garamond" w:hAnsi="Garamond" w:cs="Tahoma"/>
        </w:rPr>
      </w:pPr>
      <w:r w:rsidRPr="00A76D34">
        <w:rPr>
          <w:rFonts w:ascii="Garamond" w:hAnsi="Garamond" w:cs="Tahoma"/>
        </w:rPr>
        <w:t xml:space="preserve">All </w:t>
      </w:r>
      <w:r w:rsidR="004D7656" w:rsidRPr="00A76D34">
        <w:rPr>
          <w:rFonts w:ascii="Garamond" w:hAnsi="Garamond" w:cs="Tahoma"/>
        </w:rPr>
        <w:t>annexure</w:t>
      </w:r>
      <w:r w:rsidRPr="00A76D34">
        <w:rPr>
          <w:rFonts w:ascii="Garamond" w:hAnsi="Garamond" w:cs="Tahoma"/>
        </w:rPr>
        <w:t xml:space="preserve"> attached to the affidavit of</w:t>
      </w:r>
      <w:r w:rsidR="001C2DCD" w:rsidRPr="00A76D34">
        <w:rPr>
          <w:rFonts w:ascii="Garamond" w:hAnsi="Garamond" w:cs="Tahoma"/>
        </w:rPr>
        <w:t xml:space="preserve"> </w:t>
      </w:r>
      <w:r w:rsidR="00BA054F">
        <w:rPr>
          <w:rFonts w:ascii="Garamond" w:hAnsi="Garamond" w:cs="Tahoma"/>
        </w:rPr>
        <w:t>EEE FFF</w:t>
      </w:r>
    </w:p>
    <w:p w:rsidR="006C3C16" w:rsidRPr="00A76D34" w:rsidRDefault="006C3C16" w:rsidP="005178D7">
      <w:pPr>
        <w:pStyle w:val="ListParagraph"/>
        <w:numPr>
          <w:ilvl w:val="0"/>
          <w:numId w:val="4"/>
        </w:numPr>
        <w:rPr>
          <w:rFonts w:ascii="Garamond" w:hAnsi="Garamond" w:cs="Tahoma"/>
        </w:rPr>
      </w:pPr>
      <w:r w:rsidRPr="00A76D34">
        <w:rPr>
          <w:rFonts w:ascii="Garamond" w:hAnsi="Garamond" w:cs="Tahoma"/>
        </w:rPr>
        <w:t>Others with leave of Court</w:t>
      </w:r>
    </w:p>
    <w:p w:rsidR="006C3C16" w:rsidRPr="00A76D34" w:rsidRDefault="006C3C16" w:rsidP="006C3C16">
      <w:pPr>
        <w:pStyle w:val="ListParagraph"/>
        <w:rPr>
          <w:rFonts w:ascii="Garamond" w:hAnsi="Garamond" w:cs="Tahoma"/>
        </w:rPr>
      </w:pPr>
    </w:p>
    <w:p w:rsidR="006948FB" w:rsidRPr="00A76D34" w:rsidRDefault="006948FB" w:rsidP="001C2DCD">
      <w:pPr>
        <w:pStyle w:val="ListParagraph"/>
        <w:jc w:val="center"/>
        <w:rPr>
          <w:rFonts w:ascii="Garamond" w:hAnsi="Garamond" w:cs="Tahoma"/>
          <w:b/>
          <w:u w:val="single"/>
        </w:rPr>
      </w:pPr>
    </w:p>
    <w:p w:rsidR="006C3C16" w:rsidRPr="00A76D34" w:rsidRDefault="006C3C16" w:rsidP="001C2DCD">
      <w:pPr>
        <w:pStyle w:val="ListParagraph"/>
        <w:jc w:val="center"/>
        <w:rPr>
          <w:rFonts w:ascii="Garamond" w:hAnsi="Garamond" w:cs="Tahoma"/>
          <w:b/>
          <w:u w:val="single"/>
        </w:rPr>
      </w:pPr>
      <w:r w:rsidRPr="00A76D34">
        <w:rPr>
          <w:rFonts w:ascii="Garamond" w:hAnsi="Garamond" w:cs="Tahoma"/>
          <w:b/>
          <w:u w:val="single"/>
        </w:rPr>
        <w:t>LIST OF AUTHORITIES</w:t>
      </w:r>
    </w:p>
    <w:p w:rsidR="001C2DCD" w:rsidRPr="00A76D34" w:rsidRDefault="001C2DCD" w:rsidP="001C2DCD">
      <w:pPr>
        <w:pStyle w:val="ListParagraph"/>
        <w:jc w:val="center"/>
        <w:rPr>
          <w:rFonts w:ascii="Garamond" w:hAnsi="Garamond" w:cs="Tahoma"/>
          <w:b/>
          <w:u w:val="single"/>
        </w:rPr>
      </w:pPr>
    </w:p>
    <w:p w:rsidR="006C3C16" w:rsidRPr="00A76D34" w:rsidRDefault="006C3C16" w:rsidP="005178D7">
      <w:pPr>
        <w:pStyle w:val="ListParagraph"/>
        <w:numPr>
          <w:ilvl w:val="0"/>
          <w:numId w:val="5"/>
        </w:numPr>
        <w:jc w:val="both"/>
        <w:rPr>
          <w:rFonts w:ascii="Garamond" w:hAnsi="Garamond" w:cs="Tahoma"/>
        </w:rPr>
      </w:pPr>
      <w:r w:rsidRPr="00A76D34">
        <w:rPr>
          <w:rFonts w:ascii="Garamond" w:hAnsi="Garamond" w:cs="Tahoma"/>
        </w:rPr>
        <w:t>1995 Constitution of Republic of Uganda</w:t>
      </w:r>
    </w:p>
    <w:p w:rsidR="00DA535A" w:rsidRPr="00A76D34" w:rsidRDefault="00DA535A" w:rsidP="005178D7">
      <w:pPr>
        <w:pStyle w:val="ListParagraph"/>
        <w:numPr>
          <w:ilvl w:val="0"/>
          <w:numId w:val="5"/>
        </w:numPr>
        <w:jc w:val="both"/>
        <w:rPr>
          <w:rFonts w:ascii="Garamond" w:hAnsi="Garamond" w:cs="Tahoma"/>
        </w:rPr>
      </w:pPr>
      <w:r w:rsidRPr="00A76D34">
        <w:rPr>
          <w:rFonts w:ascii="Garamond" w:hAnsi="Garamond" w:cs="Tahoma"/>
        </w:rPr>
        <w:t>The Land Acquisition Act, Cap 226</w:t>
      </w:r>
    </w:p>
    <w:p w:rsidR="004D7656" w:rsidRPr="00A76D34" w:rsidRDefault="004D7656" w:rsidP="005178D7">
      <w:pPr>
        <w:pStyle w:val="ListParagraph"/>
        <w:numPr>
          <w:ilvl w:val="0"/>
          <w:numId w:val="5"/>
        </w:numPr>
        <w:jc w:val="both"/>
        <w:rPr>
          <w:rFonts w:ascii="Garamond" w:hAnsi="Garamond" w:cs="Tahoma"/>
        </w:rPr>
      </w:pPr>
      <w:r w:rsidRPr="00A76D34">
        <w:rPr>
          <w:rFonts w:ascii="Garamond" w:hAnsi="Garamond" w:cs="Tahoma"/>
          <w:i/>
        </w:rPr>
        <w:t>Uganda National Roads Authority versus Asuman Irumba and Another</w:t>
      </w:r>
      <w:r w:rsidRPr="00A76D34">
        <w:rPr>
          <w:rFonts w:ascii="Garamond" w:hAnsi="Garamond" w:cs="Tahoma"/>
        </w:rPr>
        <w:t>, Supreme Court Constitutional Appeal No2 of 2014</w:t>
      </w:r>
    </w:p>
    <w:p w:rsidR="006B00FF" w:rsidRPr="00A76D34" w:rsidRDefault="004D7656" w:rsidP="005178D7">
      <w:pPr>
        <w:pStyle w:val="ListParagraph"/>
        <w:numPr>
          <w:ilvl w:val="0"/>
          <w:numId w:val="5"/>
        </w:numPr>
        <w:jc w:val="both"/>
        <w:rPr>
          <w:rFonts w:ascii="Garamond" w:hAnsi="Garamond" w:cs="Tahoma"/>
        </w:rPr>
      </w:pPr>
      <w:r w:rsidRPr="00A76D34">
        <w:rPr>
          <w:rFonts w:ascii="Garamond" w:hAnsi="Garamond" w:cs="Tahoma"/>
        </w:rPr>
        <w:t>International Covenant on Economic, Social and Cultural Rights</w:t>
      </w:r>
    </w:p>
    <w:p w:rsidR="004D7656" w:rsidRPr="00A76D34" w:rsidRDefault="004D7656" w:rsidP="005178D7">
      <w:pPr>
        <w:pStyle w:val="ListParagraph"/>
        <w:numPr>
          <w:ilvl w:val="0"/>
          <w:numId w:val="5"/>
        </w:numPr>
        <w:jc w:val="both"/>
        <w:rPr>
          <w:rFonts w:ascii="Garamond" w:hAnsi="Garamond" w:cs="Tahoma"/>
        </w:rPr>
      </w:pPr>
      <w:r w:rsidRPr="00A76D34">
        <w:rPr>
          <w:rFonts w:ascii="Garamond" w:hAnsi="Garamond" w:cs="Tahoma"/>
        </w:rPr>
        <w:t>General Comment</w:t>
      </w:r>
      <w:r w:rsidR="00DA535A" w:rsidRPr="00A76D34">
        <w:rPr>
          <w:rFonts w:ascii="Garamond" w:hAnsi="Garamond" w:cs="Tahoma"/>
        </w:rPr>
        <w:t>s</w:t>
      </w:r>
      <w:r w:rsidRPr="00A76D34">
        <w:rPr>
          <w:rFonts w:ascii="Garamond" w:hAnsi="Garamond" w:cs="Tahoma"/>
        </w:rPr>
        <w:t xml:space="preserve"> No.</w:t>
      </w:r>
      <w:r w:rsidR="00DA535A" w:rsidRPr="00A76D34">
        <w:rPr>
          <w:rFonts w:ascii="Garamond" w:hAnsi="Garamond" w:cs="Tahoma"/>
        </w:rPr>
        <w:t xml:space="preserve"> 4 and No.</w:t>
      </w:r>
      <w:r w:rsidRPr="00A76D34">
        <w:rPr>
          <w:rFonts w:ascii="Garamond" w:hAnsi="Garamond" w:cs="Tahoma"/>
        </w:rPr>
        <w:t xml:space="preserve"> 7 of the Committee on Economic, Social and Cultural Rights</w:t>
      </w:r>
    </w:p>
    <w:p w:rsidR="003334FE" w:rsidRPr="00A76D34" w:rsidRDefault="003334FE" w:rsidP="005178D7">
      <w:pPr>
        <w:pStyle w:val="ListParagraph"/>
        <w:numPr>
          <w:ilvl w:val="0"/>
          <w:numId w:val="5"/>
        </w:numPr>
        <w:jc w:val="both"/>
        <w:rPr>
          <w:rFonts w:ascii="Garamond" w:hAnsi="Garamond" w:cs="Tahoma"/>
        </w:rPr>
      </w:pPr>
      <w:r w:rsidRPr="00A76D34">
        <w:rPr>
          <w:rFonts w:ascii="Garamond" w:hAnsi="Garamond" w:cs="Tahoma"/>
        </w:rPr>
        <w:t>Others with leave of Court</w:t>
      </w:r>
    </w:p>
    <w:p w:rsidR="003334FE" w:rsidRPr="00A76D34" w:rsidRDefault="003334FE" w:rsidP="00883950">
      <w:pPr>
        <w:spacing w:after="0" w:line="240" w:lineRule="auto"/>
        <w:ind w:left="-360" w:firstLine="360"/>
        <w:jc w:val="both"/>
        <w:rPr>
          <w:rFonts w:ascii="Garamond" w:hAnsi="Garamond" w:cs="Tahoma"/>
        </w:rPr>
      </w:pPr>
      <w:r w:rsidRPr="00A76D34">
        <w:rPr>
          <w:rFonts w:ascii="Garamond" w:hAnsi="Garamond" w:cs="Tahoma"/>
          <w:b/>
        </w:rPr>
        <w:lastRenderedPageBreak/>
        <w:t>DONE</w:t>
      </w:r>
      <w:r w:rsidRPr="00A76D34">
        <w:rPr>
          <w:rFonts w:ascii="Garamond" w:hAnsi="Garamond" w:cs="Tahoma"/>
        </w:rPr>
        <w:t xml:space="preserve"> at </w:t>
      </w:r>
      <w:r w:rsidRPr="00A76D34">
        <w:rPr>
          <w:rFonts w:ascii="Garamond" w:hAnsi="Garamond" w:cs="Tahoma"/>
          <w:b/>
        </w:rPr>
        <w:t>KAMPALA</w:t>
      </w:r>
      <w:r w:rsidRPr="00A76D34">
        <w:rPr>
          <w:rFonts w:ascii="Garamond" w:hAnsi="Garamond" w:cs="Tahoma"/>
        </w:rPr>
        <w:t xml:space="preserve"> this………………</w:t>
      </w:r>
      <w:r w:rsidR="00775A4C" w:rsidRPr="00A76D34">
        <w:rPr>
          <w:rFonts w:ascii="Garamond" w:hAnsi="Garamond" w:cs="Tahoma"/>
        </w:rPr>
        <w:t>…… day of …………………………………………. 2016</w:t>
      </w:r>
    </w:p>
    <w:p w:rsidR="003334FE" w:rsidRPr="00A76D34" w:rsidRDefault="003334FE" w:rsidP="003334FE">
      <w:pPr>
        <w:spacing w:after="0" w:line="240" w:lineRule="auto"/>
        <w:jc w:val="both"/>
        <w:rPr>
          <w:rFonts w:ascii="Garamond" w:hAnsi="Garamond" w:cs="Tahoma"/>
        </w:rPr>
      </w:pPr>
    </w:p>
    <w:p w:rsidR="003334FE" w:rsidRPr="00A76D34" w:rsidRDefault="003334FE" w:rsidP="003334FE">
      <w:pPr>
        <w:spacing w:after="0" w:line="240" w:lineRule="auto"/>
        <w:jc w:val="both"/>
        <w:rPr>
          <w:rFonts w:ascii="Garamond" w:hAnsi="Garamond" w:cs="Tahoma"/>
        </w:rPr>
      </w:pPr>
    </w:p>
    <w:p w:rsidR="003334FE" w:rsidRPr="00A76D34" w:rsidRDefault="003334FE" w:rsidP="003334FE">
      <w:pPr>
        <w:spacing w:after="0" w:line="240" w:lineRule="auto"/>
        <w:jc w:val="center"/>
        <w:rPr>
          <w:rFonts w:ascii="Garamond" w:hAnsi="Garamond" w:cs="Tahoma"/>
        </w:rPr>
      </w:pPr>
      <w:r w:rsidRPr="00A76D34">
        <w:rPr>
          <w:rFonts w:ascii="Garamond" w:hAnsi="Garamond" w:cs="Tahoma"/>
        </w:rPr>
        <w:t>…….………………………………………………………</w:t>
      </w:r>
    </w:p>
    <w:p w:rsidR="003334FE" w:rsidRPr="00A76D34" w:rsidRDefault="00DA535A" w:rsidP="003334FE">
      <w:pPr>
        <w:spacing w:after="0" w:line="240" w:lineRule="auto"/>
        <w:jc w:val="center"/>
        <w:rPr>
          <w:rFonts w:ascii="Garamond" w:hAnsi="Garamond" w:cs="Tahoma"/>
          <w:b/>
        </w:rPr>
      </w:pPr>
      <w:r w:rsidRPr="00A76D34">
        <w:rPr>
          <w:rFonts w:ascii="Garamond" w:hAnsi="Garamond" w:cs="Tahoma"/>
          <w:b/>
        </w:rPr>
        <w:t xml:space="preserve"> </w:t>
      </w:r>
      <w:r w:rsidR="003334FE" w:rsidRPr="00A76D34">
        <w:rPr>
          <w:rFonts w:ascii="Garamond" w:hAnsi="Garamond" w:cs="Tahoma"/>
          <w:b/>
        </w:rPr>
        <w:t>(COUNSEL FOR THE APPLICANT)</w:t>
      </w:r>
    </w:p>
    <w:p w:rsidR="00056D47" w:rsidRPr="00A76D34" w:rsidRDefault="00056D47" w:rsidP="003334FE">
      <w:pPr>
        <w:spacing w:after="0" w:line="240" w:lineRule="auto"/>
        <w:jc w:val="both"/>
        <w:rPr>
          <w:rFonts w:ascii="Garamond" w:hAnsi="Garamond" w:cs="Tahoma"/>
          <w:b/>
          <w:u w:val="single"/>
        </w:rPr>
      </w:pPr>
    </w:p>
    <w:p w:rsidR="00A636EC" w:rsidRPr="00A76D34" w:rsidRDefault="00A636EC" w:rsidP="00A636EC">
      <w:pPr>
        <w:spacing w:after="0" w:line="240" w:lineRule="auto"/>
        <w:ind w:firstLine="720"/>
        <w:jc w:val="center"/>
        <w:rPr>
          <w:rFonts w:ascii="Garamond" w:hAnsi="Garamond" w:cs="Tahoma"/>
          <w:b/>
        </w:rPr>
      </w:pPr>
    </w:p>
    <w:p w:rsidR="006402C6" w:rsidRPr="00A76D34" w:rsidRDefault="006402C6" w:rsidP="006402C6">
      <w:pPr>
        <w:spacing w:after="0" w:line="240" w:lineRule="auto"/>
        <w:jc w:val="both"/>
        <w:rPr>
          <w:rFonts w:ascii="Garamond" w:hAnsi="Garamond" w:cs="Tahoma"/>
          <w:b/>
        </w:rPr>
      </w:pPr>
      <w:r w:rsidRPr="00A76D34">
        <w:rPr>
          <w:rFonts w:ascii="Garamond" w:hAnsi="Garamond" w:cs="Tahoma"/>
          <w:b/>
          <w:u w:val="single"/>
        </w:rPr>
        <w:t>Drawn &amp; filed by</w:t>
      </w:r>
      <w:r w:rsidRPr="00A76D34">
        <w:rPr>
          <w:rFonts w:ascii="Garamond" w:hAnsi="Garamond" w:cs="Tahoma"/>
          <w:b/>
        </w:rPr>
        <w:t>:</w:t>
      </w:r>
    </w:p>
    <w:p w:rsidR="006402C6" w:rsidRPr="00A76D34" w:rsidRDefault="006402C6" w:rsidP="006402C6">
      <w:pPr>
        <w:autoSpaceDE w:val="0"/>
        <w:autoSpaceDN w:val="0"/>
        <w:adjustRightInd w:val="0"/>
        <w:spacing w:after="0" w:line="240" w:lineRule="auto"/>
        <w:rPr>
          <w:rFonts w:ascii="Garamond" w:hAnsi="Garamond" w:cs="Tahoma"/>
          <w:b/>
          <w:lang w:val="en-GB"/>
        </w:rPr>
      </w:pPr>
      <w:r>
        <w:rPr>
          <w:rFonts w:ascii="Garamond" w:hAnsi="Garamond" w:cs="Tahoma"/>
          <w:b/>
          <w:lang w:val="en-GB"/>
        </w:rPr>
        <w:t xml:space="preserve">ABC </w:t>
      </w:r>
      <w:r w:rsidRPr="00A76D34">
        <w:rPr>
          <w:rFonts w:ascii="Garamond" w:hAnsi="Garamond" w:cs="Tahoma"/>
          <w:b/>
          <w:lang w:val="en-GB"/>
        </w:rPr>
        <w:t xml:space="preserve"> &amp; Co. Advocates</w:t>
      </w:r>
    </w:p>
    <w:p w:rsidR="006402C6" w:rsidRPr="00A76D34" w:rsidRDefault="006402C6" w:rsidP="006402C6">
      <w:pPr>
        <w:autoSpaceDE w:val="0"/>
        <w:autoSpaceDN w:val="0"/>
        <w:adjustRightInd w:val="0"/>
        <w:spacing w:after="0" w:line="240" w:lineRule="auto"/>
        <w:rPr>
          <w:rFonts w:ascii="Garamond" w:hAnsi="Garamond" w:cs="Tahoma"/>
          <w:lang w:val="en-GB"/>
        </w:rPr>
      </w:pPr>
      <w:r>
        <w:rPr>
          <w:rFonts w:ascii="Garamond" w:hAnsi="Garamond" w:cs="Tahoma"/>
          <w:lang w:val="en-GB"/>
        </w:rPr>
        <w:t>Econ HOUSE</w:t>
      </w:r>
      <w:r w:rsidRPr="00A76D34">
        <w:rPr>
          <w:rFonts w:ascii="Garamond" w:hAnsi="Garamond" w:cs="Tahoma"/>
          <w:lang w:val="en-GB"/>
        </w:rPr>
        <w:t xml:space="preserve">, Plot </w:t>
      </w:r>
      <w:r>
        <w:rPr>
          <w:rFonts w:ascii="Garamond" w:hAnsi="Garamond" w:cs="Tahoma"/>
          <w:lang w:val="en-GB"/>
        </w:rPr>
        <w:t>1</w:t>
      </w:r>
      <w:r w:rsidRPr="00A76D34">
        <w:rPr>
          <w:rFonts w:ascii="Garamond" w:hAnsi="Garamond" w:cs="Tahoma"/>
          <w:lang w:val="en-GB"/>
        </w:rPr>
        <w:t xml:space="preserve">, </w:t>
      </w:r>
      <w:r>
        <w:rPr>
          <w:rFonts w:ascii="Garamond" w:hAnsi="Garamond" w:cs="Tahoma"/>
          <w:lang w:val="en-GB"/>
        </w:rPr>
        <w:t>ZYX Avenue</w:t>
      </w:r>
    </w:p>
    <w:p w:rsidR="006402C6" w:rsidRPr="00A76D34" w:rsidRDefault="006402C6" w:rsidP="006402C6">
      <w:pPr>
        <w:autoSpaceDE w:val="0"/>
        <w:autoSpaceDN w:val="0"/>
        <w:adjustRightInd w:val="0"/>
        <w:spacing w:after="0" w:line="240" w:lineRule="auto"/>
        <w:rPr>
          <w:rFonts w:ascii="Garamond" w:hAnsi="Garamond" w:cs="Tahoma"/>
          <w:lang w:val="en-GB"/>
        </w:rPr>
      </w:pPr>
      <w:r w:rsidRPr="00A76D34">
        <w:rPr>
          <w:rFonts w:ascii="Garamond" w:hAnsi="Garamond" w:cs="Tahoma"/>
          <w:lang w:val="en-GB"/>
        </w:rPr>
        <w:t xml:space="preserve">P. O. Box </w:t>
      </w:r>
      <w:r>
        <w:rPr>
          <w:rFonts w:ascii="Garamond" w:hAnsi="Garamond" w:cs="Tahoma"/>
          <w:lang w:val="en-GB"/>
        </w:rPr>
        <w:t>111111</w:t>
      </w:r>
    </w:p>
    <w:p w:rsidR="006402C6" w:rsidRPr="00A76D34" w:rsidRDefault="006402C6" w:rsidP="006402C6">
      <w:pPr>
        <w:spacing w:after="0" w:line="240" w:lineRule="auto"/>
        <w:jc w:val="both"/>
        <w:rPr>
          <w:rFonts w:ascii="Garamond" w:hAnsi="Garamond" w:cs="Tahoma"/>
          <w:lang w:val="en-GB"/>
        </w:rPr>
      </w:pPr>
      <w:r w:rsidRPr="00A76D34">
        <w:rPr>
          <w:rFonts w:ascii="Garamond" w:hAnsi="Garamond" w:cs="Tahoma"/>
          <w:lang w:val="en-GB"/>
        </w:rPr>
        <w:t>Kampala.</w:t>
      </w:r>
    </w:p>
    <w:p w:rsidR="00173148" w:rsidRDefault="00173148"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6402C6" w:rsidRDefault="006402C6" w:rsidP="007B6B3F">
      <w:pPr>
        <w:spacing w:after="0" w:line="240" w:lineRule="auto"/>
        <w:jc w:val="both"/>
        <w:rPr>
          <w:rFonts w:ascii="Garamond" w:hAnsi="Garamond" w:cs="Tahoma"/>
          <w:b/>
          <w:u w:val="thick"/>
        </w:rPr>
      </w:pPr>
    </w:p>
    <w:p w:rsidR="006402C6" w:rsidRDefault="006402C6" w:rsidP="007B6B3F">
      <w:pPr>
        <w:spacing w:after="0" w:line="240" w:lineRule="auto"/>
        <w:jc w:val="both"/>
        <w:rPr>
          <w:rFonts w:ascii="Garamond" w:hAnsi="Garamond" w:cs="Tahoma"/>
          <w:b/>
          <w:u w:val="thick"/>
        </w:rPr>
      </w:pPr>
    </w:p>
    <w:p w:rsidR="006402C6" w:rsidRDefault="006402C6" w:rsidP="007B6B3F">
      <w:pPr>
        <w:spacing w:after="0" w:line="240" w:lineRule="auto"/>
        <w:jc w:val="both"/>
        <w:rPr>
          <w:rFonts w:ascii="Garamond" w:hAnsi="Garamond" w:cs="Tahoma"/>
          <w:b/>
          <w:u w:val="thick"/>
        </w:rPr>
      </w:pPr>
    </w:p>
    <w:p w:rsidR="006402C6" w:rsidRDefault="006402C6" w:rsidP="007B6B3F">
      <w:pPr>
        <w:spacing w:after="0" w:line="240" w:lineRule="auto"/>
        <w:jc w:val="both"/>
        <w:rPr>
          <w:rFonts w:ascii="Garamond" w:hAnsi="Garamond" w:cs="Tahoma"/>
          <w:b/>
          <w:u w:val="thick"/>
        </w:rPr>
      </w:pPr>
    </w:p>
    <w:p w:rsidR="006402C6" w:rsidRDefault="006402C6" w:rsidP="007B6B3F">
      <w:pPr>
        <w:spacing w:after="0" w:line="240" w:lineRule="auto"/>
        <w:jc w:val="both"/>
        <w:rPr>
          <w:rFonts w:ascii="Garamond" w:hAnsi="Garamond" w:cs="Tahoma"/>
          <w:b/>
          <w:u w:val="thick"/>
        </w:rPr>
      </w:pPr>
    </w:p>
    <w:p w:rsidR="006402C6" w:rsidRDefault="006402C6" w:rsidP="007B6B3F">
      <w:pPr>
        <w:spacing w:after="0" w:line="240" w:lineRule="auto"/>
        <w:jc w:val="both"/>
        <w:rPr>
          <w:rFonts w:ascii="Garamond" w:hAnsi="Garamond" w:cs="Tahoma"/>
          <w:b/>
          <w:u w:val="thick"/>
        </w:rPr>
      </w:pPr>
    </w:p>
    <w:p w:rsidR="006402C6" w:rsidRDefault="006402C6" w:rsidP="007B6B3F">
      <w:pPr>
        <w:spacing w:after="0" w:line="240" w:lineRule="auto"/>
        <w:jc w:val="both"/>
        <w:rPr>
          <w:rFonts w:ascii="Garamond" w:hAnsi="Garamond" w:cs="Tahoma"/>
          <w:b/>
          <w:u w:val="thick"/>
        </w:rPr>
      </w:pPr>
    </w:p>
    <w:p w:rsidR="006402C6" w:rsidRDefault="006402C6" w:rsidP="007B6B3F">
      <w:pPr>
        <w:spacing w:after="0" w:line="240" w:lineRule="auto"/>
        <w:jc w:val="both"/>
        <w:rPr>
          <w:rFonts w:ascii="Garamond" w:hAnsi="Garamond" w:cs="Tahoma"/>
          <w:b/>
          <w:u w:val="thick"/>
        </w:rPr>
      </w:pPr>
    </w:p>
    <w:p w:rsidR="006402C6" w:rsidRDefault="006402C6" w:rsidP="007B6B3F">
      <w:pPr>
        <w:spacing w:after="0" w:line="240" w:lineRule="auto"/>
        <w:jc w:val="both"/>
        <w:rPr>
          <w:rFonts w:ascii="Garamond" w:hAnsi="Garamond" w:cs="Tahoma"/>
          <w:b/>
          <w:u w:val="thick"/>
        </w:rPr>
      </w:pPr>
    </w:p>
    <w:p w:rsidR="007B6B3F" w:rsidRPr="00173148" w:rsidRDefault="006402C6" w:rsidP="007B6B3F">
      <w:pPr>
        <w:spacing w:after="0" w:line="240" w:lineRule="auto"/>
        <w:jc w:val="both"/>
        <w:rPr>
          <w:rFonts w:ascii="Garamond" w:hAnsi="Garamond" w:cs="Tahoma"/>
          <w:u w:val="thick"/>
          <w:lang w:val="en-GB"/>
        </w:rPr>
      </w:pPr>
      <w:r>
        <w:rPr>
          <w:rFonts w:ascii="Garamond" w:hAnsi="Garamond" w:cs="Tahoma"/>
          <w:b/>
          <w:u w:val="thick"/>
        </w:rPr>
        <w:lastRenderedPageBreak/>
        <w:t xml:space="preserve">XXX YYY </w:t>
      </w:r>
      <w:r w:rsidR="007B6B3F" w:rsidRPr="00173148">
        <w:rPr>
          <w:rFonts w:ascii="Garamond" w:hAnsi="Garamond" w:cs="Tahoma"/>
          <w:b/>
          <w:u w:val="thick"/>
        </w:rPr>
        <w:t>Affidavit</w:t>
      </w:r>
    </w:p>
    <w:p w:rsidR="007B6B3F" w:rsidRDefault="007B6B3F" w:rsidP="007B6B3F">
      <w:pPr>
        <w:spacing w:after="0" w:line="240" w:lineRule="auto"/>
        <w:jc w:val="both"/>
        <w:rPr>
          <w:rFonts w:ascii="Garamond" w:hAnsi="Garamond" w:cs="Tahoma"/>
          <w:lang w:val="en-GB"/>
        </w:rPr>
      </w:pPr>
    </w:p>
    <w:p w:rsidR="007B6B3F" w:rsidRDefault="007B6B3F" w:rsidP="007B6B3F">
      <w:pPr>
        <w:spacing w:after="0" w:line="240" w:lineRule="auto"/>
        <w:jc w:val="both"/>
        <w:rPr>
          <w:rFonts w:ascii="Garamond" w:hAnsi="Garamond" w:cs="Tahoma"/>
          <w:lang w:val="en-GB"/>
        </w:rPr>
      </w:pPr>
    </w:p>
    <w:p w:rsidR="007B6B3F" w:rsidRPr="00642AF2" w:rsidRDefault="007B6B3F" w:rsidP="007B6B3F">
      <w:pPr>
        <w:spacing w:after="0" w:line="240" w:lineRule="auto"/>
        <w:ind w:firstLine="720"/>
        <w:jc w:val="center"/>
        <w:rPr>
          <w:rFonts w:ascii="Garamond" w:hAnsi="Garamond" w:cs="Tahoma"/>
          <w:b/>
        </w:rPr>
      </w:pPr>
      <w:r w:rsidRPr="00642AF2">
        <w:rPr>
          <w:rFonts w:ascii="Garamond" w:hAnsi="Garamond" w:cs="Tahoma"/>
          <w:b/>
        </w:rPr>
        <w:t>THE REPUBLIC OF UGANDA</w:t>
      </w:r>
    </w:p>
    <w:p w:rsidR="007B6B3F" w:rsidRPr="00642AF2" w:rsidRDefault="007B6B3F" w:rsidP="007B6B3F">
      <w:pPr>
        <w:spacing w:after="0" w:line="240" w:lineRule="auto"/>
        <w:jc w:val="center"/>
        <w:rPr>
          <w:rFonts w:ascii="Garamond" w:hAnsi="Garamond" w:cs="Tahoma"/>
          <w:b/>
        </w:rPr>
      </w:pPr>
      <w:r w:rsidRPr="00642AF2">
        <w:rPr>
          <w:rFonts w:ascii="Garamond" w:hAnsi="Garamond" w:cs="Tahoma"/>
          <w:b/>
        </w:rPr>
        <w:t>IN THE HIGH COURT OF UGANDA AT KAMPALA (CIVIL DIVISION)</w:t>
      </w:r>
    </w:p>
    <w:p w:rsidR="007B6B3F" w:rsidRPr="00642AF2" w:rsidRDefault="007B6B3F" w:rsidP="007B6B3F">
      <w:pPr>
        <w:spacing w:after="0" w:line="240" w:lineRule="auto"/>
        <w:jc w:val="center"/>
        <w:rPr>
          <w:rFonts w:ascii="Garamond" w:hAnsi="Garamond" w:cs="Tahoma"/>
          <w:b/>
        </w:rPr>
      </w:pPr>
      <w:r w:rsidRPr="00642AF2">
        <w:rPr>
          <w:rFonts w:ascii="Garamond" w:hAnsi="Garamond" w:cs="Tahoma"/>
          <w:b/>
        </w:rPr>
        <w:t>MISCELLANEOUS CAUSE NO………………………... OF 2016</w:t>
      </w:r>
    </w:p>
    <w:p w:rsidR="007B6B3F" w:rsidRPr="00642AF2" w:rsidRDefault="007B6B3F" w:rsidP="007B6B3F">
      <w:pPr>
        <w:spacing w:after="0" w:line="240" w:lineRule="auto"/>
        <w:jc w:val="center"/>
        <w:rPr>
          <w:rFonts w:ascii="Garamond" w:hAnsi="Garamond" w:cs="Tahoma"/>
          <w:b/>
        </w:rPr>
      </w:pPr>
    </w:p>
    <w:p w:rsidR="007B6B3F" w:rsidRPr="00642AF2" w:rsidRDefault="007B6B3F" w:rsidP="007B6B3F">
      <w:pPr>
        <w:spacing w:after="0" w:line="240" w:lineRule="auto"/>
        <w:jc w:val="center"/>
        <w:rPr>
          <w:rFonts w:ascii="Garamond" w:hAnsi="Garamond" w:cs="Tahoma"/>
          <w:b/>
        </w:rPr>
      </w:pPr>
    </w:p>
    <w:p w:rsidR="007B6B3F" w:rsidRPr="00642AF2" w:rsidRDefault="00BA054F" w:rsidP="007B6B3F">
      <w:pPr>
        <w:numPr>
          <w:ilvl w:val="0"/>
          <w:numId w:val="9"/>
        </w:numPr>
        <w:spacing w:after="0" w:line="240" w:lineRule="auto"/>
        <w:contextualSpacing/>
        <w:jc w:val="both"/>
        <w:rPr>
          <w:rFonts w:ascii="Garamond" w:hAnsi="Garamond" w:cs="Tahoma"/>
          <w:b/>
        </w:rPr>
      </w:pPr>
      <w:r>
        <w:rPr>
          <w:rFonts w:ascii="Garamond" w:hAnsi="Garamond" w:cs="Tahoma"/>
          <w:b/>
        </w:rPr>
        <w:t>XXX YYY</w:t>
      </w:r>
    </w:p>
    <w:p w:rsidR="007B6B3F" w:rsidRPr="00642AF2" w:rsidRDefault="00BA054F" w:rsidP="007B6B3F">
      <w:pPr>
        <w:numPr>
          <w:ilvl w:val="0"/>
          <w:numId w:val="9"/>
        </w:numPr>
        <w:spacing w:after="0" w:line="240" w:lineRule="auto"/>
        <w:contextualSpacing/>
        <w:rPr>
          <w:rFonts w:ascii="Garamond" w:hAnsi="Garamond" w:cs="Tahoma"/>
          <w:b/>
        </w:rPr>
      </w:pPr>
      <w:r>
        <w:rPr>
          <w:rFonts w:ascii="Garamond" w:hAnsi="Garamond" w:cs="Tahoma"/>
          <w:b/>
        </w:rPr>
        <w:t>WWW ZZZ</w:t>
      </w:r>
      <w:r w:rsidR="007B6B3F" w:rsidRPr="00642AF2">
        <w:rPr>
          <w:rFonts w:ascii="Garamond" w:hAnsi="Garamond" w:cs="Tahoma"/>
          <w:b/>
        </w:rPr>
        <w:t xml:space="preserve">                                         </w:t>
      </w:r>
    </w:p>
    <w:p w:rsidR="007B6B3F" w:rsidRPr="00642AF2" w:rsidRDefault="00C45FC2" w:rsidP="007B6B3F">
      <w:pPr>
        <w:numPr>
          <w:ilvl w:val="0"/>
          <w:numId w:val="9"/>
        </w:numPr>
        <w:spacing w:after="0" w:line="240" w:lineRule="auto"/>
        <w:contextualSpacing/>
        <w:jc w:val="both"/>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2583180</wp:posOffset>
                </wp:positionH>
                <wp:positionV relativeFrom="paragraph">
                  <wp:posOffset>-401320</wp:posOffset>
                </wp:positionV>
                <wp:extent cx="228600" cy="1090930"/>
                <wp:effectExtent l="11430" t="7620" r="7620" b="63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90930"/>
                        </a:xfrm>
                        <a:prstGeom prst="rightBrace">
                          <a:avLst>
                            <a:gd name="adj1" fmla="val 3976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498B" id="AutoShape 24" o:spid="_x0000_s1026" type="#_x0000_t88" style="position:absolute;margin-left:203.4pt;margin-top:-31.6pt;width:18pt;height:8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" strokeweight="1pt"/>
            </w:pict>
          </mc:Fallback>
        </mc:AlternateContent>
      </w:r>
      <w:r w:rsidR="00BA054F">
        <w:rPr>
          <w:rFonts w:ascii="Garamond" w:hAnsi="Garamond" w:cs="Tahoma"/>
          <w:b/>
        </w:rPr>
        <w:t>AAA BBB</w:t>
      </w:r>
      <w:r w:rsidR="007B6B3F" w:rsidRPr="00642AF2">
        <w:rPr>
          <w:rFonts w:ascii="Garamond" w:hAnsi="Garamond" w:cs="Tahoma"/>
          <w:b/>
        </w:rPr>
        <w:tab/>
      </w:r>
      <w:r w:rsidR="007B6B3F" w:rsidRPr="00642AF2">
        <w:rPr>
          <w:rFonts w:ascii="Garamond" w:hAnsi="Garamond" w:cs="Tahoma"/>
          <w:b/>
        </w:rPr>
        <w:tab/>
      </w:r>
      <w:r w:rsidR="007B6B3F" w:rsidRPr="00642AF2">
        <w:rPr>
          <w:rFonts w:ascii="Garamond" w:hAnsi="Garamond" w:cs="Tahoma"/>
          <w:b/>
        </w:rPr>
        <w:tab/>
        <w:t xml:space="preserve">                ::::::::::::::::::::::::</w:t>
      </w:r>
      <w:r w:rsidR="007B6B3F" w:rsidRPr="00642AF2">
        <w:rPr>
          <w:rFonts w:ascii="Garamond" w:hAnsi="Garamond" w:cs="Tahoma"/>
          <w:b/>
        </w:rPr>
        <w:tab/>
        <w:t>APPLICANTS</w:t>
      </w:r>
    </w:p>
    <w:p w:rsidR="007B6B3F" w:rsidRPr="00642AF2" w:rsidRDefault="00BA054F" w:rsidP="007B6B3F">
      <w:pPr>
        <w:numPr>
          <w:ilvl w:val="0"/>
          <w:numId w:val="9"/>
        </w:numPr>
        <w:spacing w:after="0" w:line="240" w:lineRule="auto"/>
        <w:contextualSpacing/>
        <w:jc w:val="both"/>
        <w:rPr>
          <w:rFonts w:ascii="Garamond" w:hAnsi="Garamond" w:cs="Tahoma"/>
          <w:b/>
        </w:rPr>
      </w:pPr>
      <w:r>
        <w:rPr>
          <w:rFonts w:ascii="Garamond" w:hAnsi="Garamond" w:cs="Tahoma"/>
          <w:b/>
        </w:rPr>
        <w:t>CCC DDD</w:t>
      </w:r>
    </w:p>
    <w:p w:rsidR="007B6B3F" w:rsidRPr="00642AF2" w:rsidRDefault="00BA054F" w:rsidP="007B6B3F">
      <w:pPr>
        <w:numPr>
          <w:ilvl w:val="0"/>
          <w:numId w:val="9"/>
        </w:numPr>
        <w:spacing w:after="0" w:line="240" w:lineRule="auto"/>
        <w:contextualSpacing/>
        <w:jc w:val="both"/>
        <w:rPr>
          <w:rFonts w:ascii="Garamond" w:hAnsi="Garamond" w:cs="Tahoma"/>
          <w:b/>
        </w:rPr>
      </w:pPr>
      <w:r>
        <w:rPr>
          <w:rFonts w:ascii="Garamond" w:hAnsi="Garamond" w:cs="Tahoma"/>
          <w:b/>
        </w:rPr>
        <w:t>EEE FFF</w:t>
      </w:r>
    </w:p>
    <w:p w:rsidR="007B6B3F" w:rsidRPr="00642AF2" w:rsidRDefault="007B6B3F" w:rsidP="007B6B3F">
      <w:pPr>
        <w:spacing w:after="0" w:line="240" w:lineRule="auto"/>
        <w:ind w:left="720"/>
        <w:contextualSpacing/>
        <w:jc w:val="both"/>
        <w:rPr>
          <w:rFonts w:ascii="Garamond" w:hAnsi="Garamond" w:cs="Tahoma"/>
          <w:b/>
        </w:rPr>
      </w:pPr>
    </w:p>
    <w:p w:rsidR="007B6B3F" w:rsidRPr="00642AF2" w:rsidRDefault="007B6B3F" w:rsidP="007B6B3F">
      <w:pPr>
        <w:spacing w:after="0" w:line="240" w:lineRule="auto"/>
        <w:ind w:left="720"/>
        <w:contextualSpacing/>
        <w:jc w:val="both"/>
        <w:rPr>
          <w:rFonts w:ascii="Garamond" w:hAnsi="Garamond" w:cs="Tahoma"/>
          <w:b/>
        </w:rPr>
      </w:pPr>
    </w:p>
    <w:p w:rsidR="007B6B3F" w:rsidRPr="00642AF2" w:rsidRDefault="007B6B3F" w:rsidP="007B6B3F">
      <w:pPr>
        <w:spacing w:after="0" w:line="240" w:lineRule="auto"/>
        <w:jc w:val="center"/>
        <w:rPr>
          <w:rFonts w:ascii="Garamond" w:hAnsi="Garamond" w:cs="Tahoma"/>
          <w:b/>
        </w:rPr>
      </w:pPr>
      <w:r w:rsidRPr="00642AF2">
        <w:rPr>
          <w:rFonts w:ascii="Garamond" w:hAnsi="Garamond" w:cs="Tahoma"/>
          <w:b/>
        </w:rPr>
        <w:t>VERSUS</w:t>
      </w:r>
    </w:p>
    <w:p w:rsidR="007B6B3F" w:rsidRPr="00642AF2" w:rsidRDefault="007B6B3F" w:rsidP="007B6B3F">
      <w:pPr>
        <w:spacing w:after="0" w:line="240" w:lineRule="auto"/>
        <w:jc w:val="center"/>
        <w:rPr>
          <w:rFonts w:ascii="Garamond" w:hAnsi="Garamond" w:cs="Tahoma"/>
          <w:b/>
        </w:rPr>
      </w:pPr>
    </w:p>
    <w:p w:rsidR="007B6B3F" w:rsidRPr="00642AF2" w:rsidRDefault="007B6B3F" w:rsidP="007B6B3F">
      <w:pPr>
        <w:spacing w:after="0" w:line="240" w:lineRule="auto"/>
        <w:jc w:val="center"/>
        <w:rPr>
          <w:rFonts w:ascii="Garamond" w:hAnsi="Garamond" w:cs="Tahoma"/>
          <w:b/>
        </w:rPr>
      </w:pPr>
      <w:r w:rsidRPr="00642AF2">
        <w:rPr>
          <w:rFonts w:ascii="Garamond" w:hAnsi="Garamond" w:cs="Tahoma"/>
          <w:b/>
        </w:rPr>
        <w:t>ATTORNEY GENERAL ::::::::::::::::::::::::::::::::::::::::::::::::::::::::: RESPONDENT</w:t>
      </w:r>
    </w:p>
    <w:p w:rsidR="007B6B3F" w:rsidRPr="00642AF2" w:rsidRDefault="007B6B3F" w:rsidP="007B6B3F">
      <w:pPr>
        <w:rPr>
          <w:rFonts w:ascii="Garamond" w:hAnsi="Garamond" w:cs="Tahoma"/>
          <w:b/>
          <w:u w:val="single"/>
        </w:rPr>
      </w:pPr>
    </w:p>
    <w:p w:rsidR="007B6B3F" w:rsidRPr="00642AF2" w:rsidRDefault="007B6B3F" w:rsidP="007B6B3F">
      <w:pPr>
        <w:jc w:val="center"/>
        <w:rPr>
          <w:rFonts w:ascii="Garamond" w:hAnsi="Garamond" w:cs="Tahoma"/>
          <w:b/>
          <w:u w:val="single"/>
        </w:rPr>
      </w:pPr>
      <w:r w:rsidRPr="00642AF2">
        <w:rPr>
          <w:rFonts w:ascii="Garamond" w:hAnsi="Garamond" w:cs="Tahoma"/>
          <w:b/>
          <w:u w:val="single"/>
        </w:rPr>
        <w:t>AFFIDAVIT IN SUPPORT OF MISCELLANEOUS APPLICATION</w:t>
      </w:r>
    </w:p>
    <w:p w:rsidR="007B6B3F" w:rsidRPr="006402C6" w:rsidRDefault="007B6B3F" w:rsidP="006402C6">
      <w:pPr>
        <w:autoSpaceDE w:val="0"/>
        <w:autoSpaceDN w:val="0"/>
        <w:adjustRightInd w:val="0"/>
        <w:spacing w:after="0" w:line="240" w:lineRule="auto"/>
        <w:rPr>
          <w:rFonts w:ascii="Garamond" w:hAnsi="Garamond" w:cs="Tahoma"/>
          <w:lang w:val="en-GB"/>
        </w:rPr>
      </w:pPr>
      <w:r w:rsidRPr="00642AF2">
        <w:rPr>
          <w:rFonts w:ascii="Garamond" w:hAnsi="Garamond" w:cs="Tahoma"/>
        </w:rPr>
        <w:t xml:space="preserve">I, </w:t>
      </w:r>
      <w:r w:rsidR="00BA054F">
        <w:rPr>
          <w:rFonts w:ascii="Garamond" w:hAnsi="Garamond" w:cs="Tahoma"/>
          <w:b/>
        </w:rPr>
        <w:t>XXX YYY</w:t>
      </w:r>
      <w:r w:rsidRPr="00642AF2">
        <w:rPr>
          <w:rFonts w:ascii="Garamond" w:hAnsi="Garamond" w:cs="Tahoma"/>
          <w:b/>
        </w:rPr>
        <w:t xml:space="preserve"> </w:t>
      </w:r>
      <w:r w:rsidRPr="00642AF2">
        <w:rPr>
          <w:rFonts w:ascii="Garamond" w:hAnsi="Garamond" w:cs="Tahoma"/>
        </w:rPr>
        <w:t xml:space="preserve">of </w:t>
      </w:r>
      <w:r w:rsidRPr="00642AF2">
        <w:rPr>
          <w:rFonts w:ascii="Garamond" w:hAnsi="Garamond" w:cs="Tahoma"/>
          <w:b/>
        </w:rPr>
        <w:t xml:space="preserve">M/s </w:t>
      </w:r>
      <w:r w:rsidR="006402C6">
        <w:rPr>
          <w:rFonts w:ascii="Garamond" w:hAnsi="Garamond" w:cs="Tahoma"/>
          <w:b/>
          <w:lang w:val="en-GB"/>
        </w:rPr>
        <w:t xml:space="preserve">ABC </w:t>
      </w:r>
      <w:r w:rsidR="006402C6" w:rsidRPr="00A76D34">
        <w:rPr>
          <w:rFonts w:ascii="Garamond" w:hAnsi="Garamond" w:cs="Tahoma"/>
          <w:b/>
          <w:lang w:val="en-GB"/>
        </w:rPr>
        <w:t xml:space="preserve"> &amp; Co. Advocates</w:t>
      </w:r>
      <w:r w:rsidR="006402C6">
        <w:rPr>
          <w:rFonts w:ascii="Garamond" w:hAnsi="Garamond" w:cs="Tahoma"/>
          <w:b/>
          <w:lang w:val="en-GB"/>
        </w:rPr>
        <w:t xml:space="preserve">, </w:t>
      </w:r>
      <w:r w:rsidR="006402C6">
        <w:rPr>
          <w:rFonts w:ascii="Garamond" w:hAnsi="Garamond" w:cs="Tahoma"/>
          <w:lang w:val="en-GB"/>
        </w:rPr>
        <w:t>Econ HOUSE</w:t>
      </w:r>
      <w:r w:rsidR="006402C6" w:rsidRPr="00A76D34">
        <w:rPr>
          <w:rFonts w:ascii="Garamond" w:hAnsi="Garamond" w:cs="Tahoma"/>
          <w:lang w:val="en-GB"/>
        </w:rPr>
        <w:t xml:space="preserve">, Plot </w:t>
      </w:r>
      <w:r w:rsidR="006402C6">
        <w:rPr>
          <w:rFonts w:ascii="Garamond" w:hAnsi="Garamond" w:cs="Tahoma"/>
          <w:lang w:val="en-GB"/>
        </w:rPr>
        <w:t>1</w:t>
      </w:r>
      <w:r w:rsidR="006402C6" w:rsidRPr="00A76D34">
        <w:rPr>
          <w:rFonts w:ascii="Garamond" w:hAnsi="Garamond" w:cs="Tahoma"/>
          <w:lang w:val="en-GB"/>
        </w:rPr>
        <w:t xml:space="preserve">, </w:t>
      </w:r>
      <w:r w:rsidR="006402C6">
        <w:rPr>
          <w:rFonts w:ascii="Garamond" w:hAnsi="Garamond" w:cs="Tahoma"/>
          <w:lang w:val="en-GB"/>
        </w:rPr>
        <w:t xml:space="preserve">ZYX Avenue </w:t>
      </w:r>
      <w:r w:rsidR="006402C6" w:rsidRPr="00A76D34">
        <w:rPr>
          <w:rFonts w:ascii="Garamond" w:hAnsi="Garamond" w:cs="Tahoma"/>
          <w:lang w:val="en-GB"/>
        </w:rPr>
        <w:t xml:space="preserve">P. O. Box </w:t>
      </w:r>
      <w:r w:rsidR="006402C6">
        <w:rPr>
          <w:rFonts w:ascii="Garamond" w:hAnsi="Garamond" w:cs="Tahoma"/>
          <w:lang w:val="en-GB"/>
        </w:rPr>
        <w:t>111111 Kampala</w:t>
      </w:r>
      <w:r w:rsidRPr="00642AF2">
        <w:rPr>
          <w:rFonts w:ascii="Garamond" w:hAnsi="Garamond" w:cs="Tahoma"/>
        </w:rPr>
        <w:t>, do hereby take oath and state as follows:</w:t>
      </w:r>
    </w:p>
    <w:p w:rsidR="007B6B3F" w:rsidRPr="00642AF2" w:rsidRDefault="007B6B3F" w:rsidP="007B6B3F">
      <w:pPr>
        <w:pStyle w:val="ListParagraph"/>
        <w:numPr>
          <w:ilvl w:val="0"/>
          <w:numId w:val="6"/>
        </w:numPr>
        <w:spacing w:after="0" w:line="240" w:lineRule="auto"/>
        <w:ind w:left="540" w:hanging="540"/>
        <w:jc w:val="both"/>
        <w:rPr>
          <w:rFonts w:ascii="Garamond" w:hAnsi="Garamond" w:cs="Tahoma"/>
          <w:b/>
          <w:u w:val="single"/>
        </w:rPr>
      </w:pPr>
      <w:r w:rsidRPr="00642AF2">
        <w:rPr>
          <w:rFonts w:ascii="Garamond" w:hAnsi="Garamond" w:cs="Tahoma"/>
          <w:b/>
        </w:rPr>
        <w:t>THAT</w:t>
      </w:r>
      <w:r w:rsidRPr="00642AF2">
        <w:rPr>
          <w:rFonts w:ascii="Garamond" w:hAnsi="Garamond" w:cs="Tahoma"/>
        </w:rPr>
        <w:t xml:space="preserve"> I am a male adult Ugandan Citizen of sound mind, a member of the Network of Public Interest Lawyers (NETPIL), with vast experience in the areas of human rights, health, gender and transitional justice in Uganda, I am the </w:t>
      </w:r>
      <w:r>
        <w:rPr>
          <w:rFonts w:ascii="Garamond" w:hAnsi="Garamond" w:cs="Tahoma"/>
        </w:rPr>
        <w:t>1st</w:t>
      </w:r>
      <w:r w:rsidRPr="00642AF2">
        <w:rPr>
          <w:rFonts w:ascii="Garamond" w:hAnsi="Garamond" w:cs="Tahoma"/>
        </w:rPr>
        <w:t xml:space="preserve"> Applicant herein, and I depone this affidavit in that capacity.</w:t>
      </w:r>
    </w:p>
    <w:p w:rsidR="007B6B3F" w:rsidRPr="00642AF2" w:rsidRDefault="007B6B3F" w:rsidP="007B6B3F">
      <w:pPr>
        <w:pStyle w:val="ListParagraph"/>
        <w:spacing w:after="0" w:line="240" w:lineRule="auto"/>
        <w:ind w:left="540" w:hanging="540"/>
        <w:jc w:val="both"/>
        <w:rPr>
          <w:rFonts w:ascii="Garamond" w:hAnsi="Garamond" w:cs="Tahoma"/>
          <w:b/>
          <w:u w:val="single"/>
        </w:rPr>
      </w:pPr>
    </w:p>
    <w:p w:rsidR="007B6B3F" w:rsidRPr="00642AF2" w:rsidRDefault="007B6B3F" w:rsidP="007B6B3F">
      <w:pPr>
        <w:pStyle w:val="ListParagraph"/>
        <w:numPr>
          <w:ilvl w:val="0"/>
          <w:numId w:val="6"/>
        </w:numPr>
        <w:spacing w:after="0" w:line="240" w:lineRule="auto"/>
        <w:ind w:left="540" w:hanging="540"/>
        <w:jc w:val="both"/>
        <w:rPr>
          <w:rFonts w:ascii="Garamond" w:hAnsi="Garamond" w:cs="Tahoma"/>
          <w:b/>
          <w:u w:val="single"/>
        </w:rPr>
      </w:pPr>
      <w:r w:rsidRPr="00642AF2">
        <w:rPr>
          <w:rFonts w:ascii="Garamond" w:hAnsi="Garamond" w:cs="Tahoma"/>
          <w:b/>
        </w:rPr>
        <w:t xml:space="preserve">THAT </w:t>
      </w:r>
      <w:r w:rsidRPr="00642AF2">
        <w:rPr>
          <w:rFonts w:ascii="Garamond" w:hAnsi="Garamond" w:cs="Tahoma"/>
        </w:rPr>
        <w:t xml:space="preserve">I have had the benefit of reading the affidavits of </w:t>
      </w:r>
      <w:r w:rsidR="00BA054F">
        <w:rPr>
          <w:rFonts w:ascii="Garamond" w:hAnsi="Garamond" w:cs="Tahoma"/>
        </w:rPr>
        <w:t>AAA BBB</w:t>
      </w:r>
      <w:r w:rsidRPr="00642AF2">
        <w:rPr>
          <w:rFonts w:ascii="Garamond" w:hAnsi="Garamond" w:cs="Tahoma"/>
        </w:rPr>
        <w:t xml:space="preserve">, </w:t>
      </w:r>
      <w:r w:rsidR="00BA054F">
        <w:rPr>
          <w:rFonts w:ascii="Garamond" w:hAnsi="Garamond" w:cs="Tahoma"/>
        </w:rPr>
        <w:t>CCC DDD</w:t>
      </w:r>
      <w:r w:rsidRPr="00642AF2">
        <w:rPr>
          <w:rFonts w:ascii="Garamond" w:hAnsi="Garamond" w:cs="Tahoma"/>
        </w:rPr>
        <w:t xml:space="preserve">, </w:t>
      </w:r>
      <w:r w:rsidR="00BA054F">
        <w:rPr>
          <w:rFonts w:ascii="Garamond" w:hAnsi="Garamond" w:cs="Tahoma"/>
        </w:rPr>
        <w:t>EEE FFF</w:t>
      </w:r>
      <w:r w:rsidRPr="00642AF2">
        <w:rPr>
          <w:rFonts w:ascii="Garamond" w:hAnsi="Garamond" w:cs="Tahoma"/>
        </w:rPr>
        <w:t xml:space="preserve">, Dr. </w:t>
      </w:r>
      <w:r w:rsidR="00B328D3">
        <w:rPr>
          <w:rFonts w:ascii="Garamond" w:hAnsi="Garamond" w:cs="Tahoma"/>
        </w:rPr>
        <w:t>JJJ LLL</w:t>
      </w:r>
      <w:r w:rsidRPr="00642AF2">
        <w:rPr>
          <w:rFonts w:ascii="Garamond" w:hAnsi="Garamond" w:cs="Tahoma"/>
        </w:rPr>
        <w:t xml:space="preserve">, </w:t>
      </w:r>
      <w:r w:rsidR="00B328D3">
        <w:rPr>
          <w:rFonts w:ascii="Garamond" w:hAnsi="Garamond" w:cs="Tahoma"/>
        </w:rPr>
        <w:t>SSS TTT</w:t>
      </w:r>
      <w:r w:rsidRPr="00642AF2">
        <w:rPr>
          <w:rFonts w:ascii="Garamond" w:hAnsi="Garamond" w:cs="Tahoma"/>
        </w:rPr>
        <w:t xml:space="preserve"> and </w:t>
      </w:r>
      <w:r w:rsidR="00B328D3">
        <w:rPr>
          <w:rFonts w:ascii="Garamond" w:hAnsi="Garamond" w:cs="Tahoma"/>
        </w:rPr>
        <w:t>VVV UUU</w:t>
      </w:r>
      <w:r w:rsidRPr="00642AF2">
        <w:rPr>
          <w:rFonts w:ascii="Garamond" w:hAnsi="Garamond" w:cs="Tahoma"/>
        </w:rPr>
        <w:t xml:space="preserve"> and I agree with all the content and associate myself with all the affidavits.</w:t>
      </w:r>
    </w:p>
    <w:p w:rsidR="007B6B3F" w:rsidRPr="00642AF2" w:rsidRDefault="007B6B3F" w:rsidP="007B6B3F">
      <w:pPr>
        <w:pStyle w:val="ListParagraph"/>
        <w:spacing w:after="0" w:line="240" w:lineRule="auto"/>
        <w:ind w:left="540"/>
        <w:jc w:val="both"/>
        <w:rPr>
          <w:rFonts w:ascii="Garamond" w:hAnsi="Garamond" w:cs="Tahoma"/>
          <w:b/>
          <w:u w:val="single"/>
        </w:rPr>
      </w:pPr>
    </w:p>
    <w:p w:rsidR="007B6B3F" w:rsidRPr="00642AF2" w:rsidRDefault="007B6B3F" w:rsidP="007B6B3F">
      <w:pPr>
        <w:pStyle w:val="ListParagraph"/>
        <w:numPr>
          <w:ilvl w:val="0"/>
          <w:numId w:val="6"/>
        </w:numPr>
        <w:spacing w:after="0" w:line="240" w:lineRule="auto"/>
        <w:ind w:left="540" w:hanging="540"/>
        <w:jc w:val="both"/>
        <w:rPr>
          <w:rFonts w:ascii="Garamond" w:hAnsi="Garamond" w:cs="Tahoma"/>
          <w:b/>
          <w:u w:val="single"/>
        </w:rPr>
      </w:pPr>
      <w:r w:rsidRPr="00642AF2">
        <w:rPr>
          <w:rFonts w:ascii="Garamond" w:hAnsi="Garamond" w:cs="Tahoma"/>
          <w:b/>
        </w:rPr>
        <w:t xml:space="preserve">THAT </w:t>
      </w:r>
      <w:r w:rsidRPr="00642AF2">
        <w:rPr>
          <w:rFonts w:ascii="Garamond" w:hAnsi="Garamond" w:cs="Tahoma"/>
        </w:rPr>
        <w:t>as a human rights advocate I strongly believe that it is in the interest of justice, and protection and promotion of human rights in Uganda that the orders sought herein be granted.</w:t>
      </w:r>
    </w:p>
    <w:p w:rsidR="007B6B3F" w:rsidRPr="00642AF2" w:rsidRDefault="007B6B3F" w:rsidP="007B6B3F">
      <w:pPr>
        <w:pStyle w:val="ListParagraph"/>
        <w:spacing w:after="0" w:line="240" w:lineRule="auto"/>
        <w:ind w:left="540"/>
        <w:jc w:val="both"/>
        <w:rPr>
          <w:rFonts w:ascii="Garamond" w:hAnsi="Garamond" w:cs="Tahoma"/>
          <w:b/>
          <w:u w:val="single"/>
        </w:rPr>
      </w:pPr>
    </w:p>
    <w:p w:rsidR="007B6B3F" w:rsidRPr="00642AF2" w:rsidRDefault="007B6B3F" w:rsidP="007B6B3F">
      <w:pPr>
        <w:pStyle w:val="ListParagraph"/>
        <w:numPr>
          <w:ilvl w:val="0"/>
          <w:numId w:val="6"/>
        </w:numPr>
        <w:spacing w:after="0" w:line="240" w:lineRule="auto"/>
        <w:ind w:left="540" w:hanging="540"/>
        <w:jc w:val="both"/>
        <w:rPr>
          <w:rFonts w:ascii="Garamond" w:hAnsi="Garamond" w:cs="Tahoma"/>
        </w:rPr>
      </w:pPr>
      <w:r w:rsidRPr="00642AF2">
        <w:rPr>
          <w:rFonts w:ascii="Garamond" w:hAnsi="Garamond" w:cs="Tahoma"/>
          <w:b/>
        </w:rPr>
        <w:t>THAT</w:t>
      </w:r>
      <w:r w:rsidRPr="00642AF2">
        <w:rPr>
          <w:rFonts w:ascii="Garamond" w:hAnsi="Garamond" w:cs="Tahoma"/>
        </w:rPr>
        <w:t xml:space="preserve"> I swear this affidavit in support of this Application.</w:t>
      </w:r>
    </w:p>
    <w:p w:rsidR="007B6B3F" w:rsidRPr="00642AF2" w:rsidRDefault="007B6B3F" w:rsidP="007B6B3F">
      <w:pPr>
        <w:pStyle w:val="ListParagraph"/>
        <w:spacing w:after="0" w:line="240" w:lineRule="auto"/>
        <w:ind w:left="540"/>
        <w:jc w:val="both"/>
        <w:rPr>
          <w:rFonts w:ascii="Garamond" w:hAnsi="Garamond" w:cs="Tahoma"/>
        </w:rPr>
      </w:pPr>
    </w:p>
    <w:p w:rsidR="007B6B3F" w:rsidRPr="00642AF2" w:rsidRDefault="007B6B3F" w:rsidP="007B6B3F">
      <w:pPr>
        <w:pStyle w:val="ListParagraph"/>
        <w:numPr>
          <w:ilvl w:val="0"/>
          <w:numId w:val="6"/>
        </w:numPr>
        <w:spacing w:after="0" w:line="240" w:lineRule="auto"/>
        <w:ind w:left="540" w:hanging="540"/>
        <w:jc w:val="both"/>
        <w:rPr>
          <w:rFonts w:ascii="Garamond" w:hAnsi="Garamond" w:cs="Tahoma"/>
          <w:b/>
          <w:u w:val="single"/>
        </w:rPr>
      </w:pPr>
      <w:r w:rsidRPr="00642AF2">
        <w:rPr>
          <w:rFonts w:ascii="Garamond" w:hAnsi="Garamond" w:cs="Tahoma"/>
          <w:b/>
        </w:rPr>
        <w:t>THAT</w:t>
      </w:r>
      <w:r w:rsidRPr="00642AF2">
        <w:rPr>
          <w:rFonts w:ascii="Garamond" w:hAnsi="Garamond" w:cs="Tahoma"/>
        </w:rPr>
        <w:t xml:space="preserve"> whatever I have stated herein is true and correct to the best of my knowledge and belief.</w:t>
      </w:r>
    </w:p>
    <w:p w:rsidR="007B6B3F" w:rsidRPr="00642AF2" w:rsidRDefault="007B6B3F" w:rsidP="007B6B3F">
      <w:pPr>
        <w:pStyle w:val="ListParagraph"/>
        <w:spacing w:after="0" w:line="240" w:lineRule="auto"/>
        <w:ind w:left="540"/>
        <w:jc w:val="both"/>
        <w:rPr>
          <w:rFonts w:ascii="Garamond" w:hAnsi="Garamond" w:cs="Tahoma"/>
        </w:rPr>
      </w:pPr>
    </w:p>
    <w:p w:rsidR="007B6B3F" w:rsidRPr="00642AF2" w:rsidRDefault="007B6B3F" w:rsidP="007B6B3F">
      <w:pPr>
        <w:pStyle w:val="ListParagraph"/>
        <w:ind w:hanging="720"/>
        <w:rPr>
          <w:rFonts w:ascii="Garamond" w:hAnsi="Garamond" w:cs="Tahoma"/>
          <w:b/>
          <w:u w:val="single"/>
        </w:rPr>
      </w:pPr>
    </w:p>
    <w:p w:rsidR="007B6B3F" w:rsidRPr="00642AF2" w:rsidRDefault="007B6B3F" w:rsidP="007B6B3F">
      <w:pPr>
        <w:pStyle w:val="ListParagraph"/>
        <w:ind w:hanging="720"/>
        <w:rPr>
          <w:rFonts w:ascii="Garamond" w:hAnsi="Garamond" w:cs="Tahoma"/>
          <w:b/>
          <w:u w:val="single"/>
        </w:rPr>
      </w:pPr>
    </w:p>
    <w:p w:rsidR="007B6B3F" w:rsidRPr="00642AF2" w:rsidRDefault="00C45FC2" w:rsidP="007B6B3F">
      <w:pPr>
        <w:pStyle w:val="ListParagraph"/>
        <w:ind w:hanging="720"/>
        <w:rPr>
          <w:rFonts w:ascii="Garamond" w:hAnsi="Garamond" w:cs="Tahoma"/>
          <w:lang w:val="en-GB"/>
        </w:rPr>
      </w:pPr>
      <w:r>
        <w:rPr>
          <w:rFonts w:ascii="Garamond" w:hAnsi="Garamond" w:cs="Tahoma"/>
          <w:b/>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2841625</wp:posOffset>
                </wp:positionH>
                <wp:positionV relativeFrom="paragraph">
                  <wp:posOffset>226695</wp:posOffset>
                </wp:positionV>
                <wp:extent cx="247015" cy="748030"/>
                <wp:effectExtent l="12700" t="7620" r="6985" b="63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748030"/>
                        </a:xfrm>
                        <a:prstGeom prst="rightBrace">
                          <a:avLst>
                            <a:gd name="adj1" fmla="val 2523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8817" id="AutoShape 23" o:spid="_x0000_s1026" type="#_x0000_t88" style="position:absolute;margin-left:223.75pt;margin-top:17.85pt;width:19.45pt;height:5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" strokeweight="1pt"/>
            </w:pict>
          </mc:Fallback>
        </mc:AlternateContent>
      </w:r>
      <w:r w:rsidR="007B6B3F" w:rsidRPr="00642AF2">
        <w:rPr>
          <w:rFonts w:ascii="Garamond" w:hAnsi="Garamond" w:cs="Tahoma"/>
          <w:b/>
          <w:lang w:val="en-GB"/>
        </w:rPr>
        <w:t>SWORN</w:t>
      </w:r>
      <w:r w:rsidR="007B6B3F" w:rsidRPr="00642AF2">
        <w:rPr>
          <w:rFonts w:ascii="Garamond" w:hAnsi="Garamond" w:cs="Tahoma"/>
          <w:lang w:val="en-GB"/>
        </w:rPr>
        <w:t xml:space="preserve"> at Kampala by the said,</w:t>
      </w:r>
    </w:p>
    <w:p w:rsidR="007B6B3F" w:rsidRPr="00642AF2" w:rsidRDefault="00BA054F" w:rsidP="007B6B3F">
      <w:pPr>
        <w:spacing w:after="0" w:line="360" w:lineRule="auto"/>
        <w:contextualSpacing/>
        <w:jc w:val="both"/>
        <w:rPr>
          <w:rFonts w:ascii="Garamond" w:hAnsi="Garamond" w:cs="Tahoma"/>
          <w:b/>
          <w:lang w:val="en-GB"/>
        </w:rPr>
      </w:pPr>
      <w:r>
        <w:rPr>
          <w:rFonts w:ascii="Garamond" w:hAnsi="Garamond" w:cs="Tahoma"/>
          <w:b/>
          <w:lang w:val="en-GB"/>
        </w:rPr>
        <w:t>XXX YYY</w:t>
      </w:r>
      <w:r w:rsidR="00B852A1">
        <w:rPr>
          <w:rFonts w:ascii="Garamond" w:hAnsi="Garamond" w:cs="Tahoma"/>
          <w:b/>
          <w:lang w:val="en-GB"/>
        </w:rPr>
        <w:t xml:space="preserve"> </w:t>
      </w:r>
      <w:r w:rsidR="007B6B3F" w:rsidRPr="00642AF2">
        <w:rPr>
          <w:rFonts w:ascii="Garamond" w:hAnsi="Garamond" w:cs="Tahoma"/>
          <w:b/>
          <w:lang w:val="en-GB"/>
        </w:rPr>
        <w:tab/>
      </w:r>
      <w:r w:rsidR="007B6B3F" w:rsidRPr="00642AF2">
        <w:rPr>
          <w:rFonts w:ascii="Garamond" w:hAnsi="Garamond" w:cs="Tahoma"/>
          <w:b/>
          <w:lang w:val="en-GB"/>
        </w:rPr>
        <w:tab/>
        <w:t xml:space="preserve"> </w:t>
      </w:r>
      <w:r w:rsidR="007B6B3F" w:rsidRPr="00642AF2">
        <w:rPr>
          <w:rFonts w:ascii="Garamond" w:hAnsi="Garamond" w:cs="Tahoma"/>
          <w:b/>
          <w:lang w:val="en-GB"/>
        </w:rPr>
        <w:tab/>
      </w:r>
      <w:r w:rsidR="007B6B3F" w:rsidRPr="00642AF2">
        <w:rPr>
          <w:rFonts w:ascii="Garamond" w:hAnsi="Garamond" w:cs="Tahoma"/>
          <w:b/>
          <w:lang w:val="en-GB"/>
        </w:rPr>
        <w:tab/>
      </w:r>
      <w:r w:rsidR="007B6B3F" w:rsidRPr="00642AF2">
        <w:rPr>
          <w:rFonts w:ascii="Garamond" w:hAnsi="Garamond" w:cs="Tahoma"/>
          <w:b/>
          <w:lang w:val="en-GB"/>
        </w:rPr>
        <w:tab/>
      </w:r>
      <w:r w:rsidR="007B6B3F" w:rsidRPr="00642AF2">
        <w:rPr>
          <w:rFonts w:ascii="Garamond" w:hAnsi="Garamond" w:cs="Tahoma"/>
          <w:lang w:val="en-GB"/>
        </w:rPr>
        <w:t>………………………………………………</w:t>
      </w:r>
      <w:r w:rsidR="007B6B3F" w:rsidRPr="00642AF2">
        <w:rPr>
          <w:rFonts w:ascii="Garamond" w:hAnsi="Garamond" w:cs="Tahoma"/>
          <w:b/>
          <w:lang w:val="en-GB"/>
        </w:rPr>
        <w:t xml:space="preserve"> </w:t>
      </w:r>
    </w:p>
    <w:p w:rsidR="007B6B3F" w:rsidRPr="00642AF2" w:rsidRDefault="007B6B3F" w:rsidP="007B6B3F">
      <w:pPr>
        <w:spacing w:after="0" w:line="360" w:lineRule="auto"/>
        <w:contextualSpacing/>
        <w:jc w:val="both"/>
        <w:rPr>
          <w:rFonts w:ascii="Garamond" w:hAnsi="Garamond" w:cs="Tahoma"/>
          <w:b/>
          <w:lang w:val="en-GB"/>
        </w:rPr>
      </w:pPr>
      <w:r w:rsidRPr="00642AF2">
        <w:rPr>
          <w:rFonts w:ascii="Garamond" w:hAnsi="Garamond" w:cs="Tahoma"/>
          <w:lang w:val="en-GB"/>
        </w:rPr>
        <w:t xml:space="preserve">this ……… day of ……...…… 2016. </w:t>
      </w:r>
      <w:r w:rsidRPr="00642AF2">
        <w:rPr>
          <w:rFonts w:ascii="Garamond" w:hAnsi="Garamond" w:cs="Tahoma"/>
          <w:lang w:val="en-GB"/>
        </w:rPr>
        <w:tab/>
      </w:r>
      <w:r w:rsidRPr="00642AF2">
        <w:rPr>
          <w:rFonts w:ascii="Garamond" w:hAnsi="Garamond" w:cs="Tahoma"/>
          <w:lang w:val="en-GB"/>
        </w:rPr>
        <w:tab/>
      </w:r>
      <w:r w:rsidRPr="00642AF2">
        <w:rPr>
          <w:rFonts w:ascii="Garamond" w:hAnsi="Garamond" w:cs="Tahoma"/>
          <w:lang w:val="en-GB"/>
        </w:rPr>
        <w:tab/>
      </w:r>
      <w:r w:rsidRPr="00642AF2">
        <w:rPr>
          <w:rFonts w:ascii="Garamond" w:hAnsi="Garamond" w:cs="Tahoma"/>
          <w:lang w:val="en-GB"/>
        </w:rPr>
        <w:tab/>
      </w:r>
      <w:r w:rsidRPr="00642AF2">
        <w:rPr>
          <w:rFonts w:ascii="Garamond" w:hAnsi="Garamond" w:cs="Tahoma"/>
          <w:lang w:val="en-GB"/>
        </w:rPr>
        <w:tab/>
      </w:r>
      <w:r w:rsidRPr="00642AF2">
        <w:rPr>
          <w:rFonts w:ascii="Garamond" w:hAnsi="Garamond" w:cs="Tahoma"/>
          <w:b/>
          <w:lang w:val="en-GB"/>
        </w:rPr>
        <w:t>DEPONENT</w:t>
      </w:r>
    </w:p>
    <w:p w:rsidR="007B6B3F" w:rsidRPr="00642AF2" w:rsidRDefault="007B6B3F" w:rsidP="007B6B3F">
      <w:pPr>
        <w:spacing w:after="0" w:line="240" w:lineRule="auto"/>
        <w:contextualSpacing/>
        <w:rPr>
          <w:rFonts w:ascii="Garamond" w:hAnsi="Garamond" w:cs="Tahoma"/>
          <w:b/>
          <w:lang w:val="en-GB"/>
        </w:rPr>
      </w:pPr>
    </w:p>
    <w:p w:rsidR="007B6B3F" w:rsidRPr="00642AF2" w:rsidRDefault="007B6B3F" w:rsidP="007B6B3F">
      <w:pPr>
        <w:spacing w:after="0" w:line="240" w:lineRule="auto"/>
        <w:ind w:left="360"/>
        <w:contextualSpacing/>
        <w:rPr>
          <w:rFonts w:ascii="Garamond" w:hAnsi="Garamond" w:cs="Tahoma"/>
          <w:b/>
          <w:lang w:val="en-GB"/>
        </w:rPr>
      </w:pPr>
    </w:p>
    <w:p w:rsidR="007B6B3F" w:rsidRPr="00642AF2" w:rsidRDefault="007B6B3F" w:rsidP="007B6B3F">
      <w:pPr>
        <w:spacing w:after="0" w:line="240" w:lineRule="auto"/>
        <w:ind w:left="360"/>
        <w:contextualSpacing/>
        <w:jc w:val="center"/>
        <w:rPr>
          <w:rFonts w:ascii="Garamond" w:hAnsi="Garamond" w:cs="Tahoma"/>
          <w:b/>
          <w:lang w:val="en-GB"/>
        </w:rPr>
      </w:pPr>
    </w:p>
    <w:p w:rsidR="007B6B3F" w:rsidRPr="00642AF2" w:rsidRDefault="007B6B3F" w:rsidP="007B6B3F">
      <w:pPr>
        <w:spacing w:after="0" w:line="240" w:lineRule="auto"/>
        <w:ind w:left="360"/>
        <w:contextualSpacing/>
        <w:jc w:val="center"/>
        <w:rPr>
          <w:rFonts w:ascii="Garamond" w:hAnsi="Garamond" w:cs="Tahoma"/>
          <w:b/>
          <w:lang w:val="en-GB"/>
        </w:rPr>
      </w:pPr>
      <w:r w:rsidRPr="00642AF2">
        <w:rPr>
          <w:rFonts w:ascii="Garamond" w:hAnsi="Garamond" w:cs="Tahoma"/>
          <w:b/>
          <w:lang w:val="en-GB"/>
        </w:rPr>
        <w:t>BEFORE ME,</w:t>
      </w:r>
    </w:p>
    <w:p w:rsidR="007B6B3F" w:rsidRPr="00642AF2" w:rsidRDefault="007B6B3F" w:rsidP="007B6B3F">
      <w:pPr>
        <w:spacing w:after="0" w:line="240" w:lineRule="auto"/>
        <w:ind w:left="360"/>
        <w:contextualSpacing/>
        <w:jc w:val="center"/>
        <w:rPr>
          <w:rFonts w:ascii="Garamond" w:hAnsi="Garamond" w:cs="Tahoma"/>
          <w:b/>
          <w:lang w:val="en-GB"/>
        </w:rPr>
      </w:pPr>
    </w:p>
    <w:p w:rsidR="007B6B3F" w:rsidRPr="00642AF2" w:rsidRDefault="007B6B3F" w:rsidP="007B6B3F">
      <w:pPr>
        <w:spacing w:after="0" w:line="240" w:lineRule="auto"/>
        <w:ind w:left="360"/>
        <w:contextualSpacing/>
        <w:jc w:val="center"/>
        <w:rPr>
          <w:rFonts w:ascii="Garamond" w:hAnsi="Garamond" w:cs="Tahoma"/>
          <w:b/>
          <w:lang w:val="en-GB"/>
        </w:rPr>
      </w:pPr>
      <w:r w:rsidRPr="00642AF2">
        <w:rPr>
          <w:rFonts w:ascii="Garamond" w:hAnsi="Garamond" w:cs="Tahoma"/>
          <w:b/>
          <w:lang w:val="en-GB"/>
        </w:rPr>
        <w:t>__________________________________</w:t>
      </w:r>
    </w:p>
    <w:p w:rsidR="00B852A1" w:rsidRDefault="00B852A1" w:rsidP="00A636EC">
      <w:pPr>
        <w:spacing w:after="0" w:line="240" w:lineRule="auto"/>
        <w:jc w:val="both"/>
        <w:rPr>
          <w:rFonts w:ascii="Garamond" w:hAnsi="Garamond" w:cs="Tahoma"/>
          <w:b/>
          <w:u w:val="thick"/>
        </w:rPr>
      </w:pPr>
    </w:p>
    <w:p w:rsidR="00B852A1" w:rsidRDefault="00B852A1" w:rsidP="00A636EC">
      <w:pPr>
        <w:spacing w:after="0" w:line="240" w:lineRule="auto"/>
        <w:jc w:val="both"/>
        <w:rPr>
          <w:rFonts w:ascii="Garamond" w:hAnsi="Garamond" w:cs="Tahoma"/>
          <w:b/>
          <w:u w:val="thick"/>
        </w:rPr>
      </w:pPr>
    </w:p>
    <w:p w:rsidR="00173148" w:rsidRPr="00173148" w:rsidRDefault="00BA054F" w:rsidP="00A636EC">
      <w:pPr>
        <w:spacing w:after="0" w:line="240" w:lineRule="auto"/>
        <w:jc w:val="both"/>
        <w:rPr>
          <w:rFonts w:ascii="Garamond" w:hAnsi="Garamond" w:cs="Tahoma"/>
          <w:u w:val="thick"/>
          <w:lang w:val="en-GB"/>
        </w:rPr>
      </w:pPr>
      <w:r>
        <w:rPr>
          <w:rFonts w:ascii="Garamond" w:hAnsi="Garamond" w:cs="Tahoma"/>
          <w:b/>
          <w:u w:val="thick"/>
        </w:rPr>
        <w:t>WWW ZZZ</w:t>
      </w:r>
      <w:r w:rsidR="00173148" w:rsidRPr="00173148">
        <w:rPr>
          <w:rFonts w:ascii="Garamond" w:hAnsi="Garamond" w:cs="Tahoma"/>
          <w:b/>
          <w:u w:val="thick"/>
        </w:rPr>
        <w:t xml:space="preserve"> Affidavit</w:t>
      </w:r>
    </w:p>
    <w:p w:rsidR="00173148" w:rsidRDefault="00173148" w:rsidP="00A636EC">
      <w:pPr>
        <w:spacing w:after="0" w:line="240" w:lineRule="auto"/>
        <w:jc w:val="both"/>
        <w:rPr>
          <w:rFonts w:ascii="Garamond" w:hAnsi="Garamond" w:cs="Tahoma"/>
          <w:lang w:val="en-GB"/>
        </w:rPr>
      </w:pPr>
    </w:p>
    <w:p w:rsidR="00173148" w:rsidRPr="00642AF2" w:rsidRDefault="00173148" w:rsidP="00173148">
      <w:pPr>
        <w:spacing w:after="0" w:line="240" w:lineRule="auto"/>
        <w:ind w:firstLine="720"/>
        <w:jc w:val="center"/>
        <w:rPr>
          <w:rFonts w:ascii="Garamond" w:hAnsi="Garamond" w:cs="Tahoma"/>
          <w:b/>
        </w:rPr>
      </w:pPr>
      <w:r w:rsidRPr="00642AF2">
        <w:rPr>
          <w:rFonts w:ascii="Garamond" w:hAnsi="Garamond" w:cs="Tahoma"/>
          <w:b/>
        </w:rPr>
        <w:t>THE REPUBLIC OF UGANDA</w:t>
      </w:r>
    </w:p>
    <w:p w:rsidR="00173148" w:rsidRPr="00642AF2" w:rsidRDefault="00173148" w:rsidP="00173148">
      <w:pPr>
        <w:spacing w:after="0" w:line="240" w:lineRule="auto"/>
        <w:jc w:val="center"/>
        <w:rPr>
          <w:rFonts w:ascii="Garamond" w:hAnsi="Garamond" w:cs="Tahoma"/>
          <w:b/>
        </w:rPr>
      </w:pPr>
      <w:r w:rsidRPr="00642AF2">
        <w:rPr>
          <w:rFonts w:ascii="Garamond" w:hAnsi="Garamond" w:cs="Tahoma"/>
          <w:b/>
        </w:rPr>
        <w:t>IN THE HIGH COURT OF UGANDA AT KAMPALA (CIVIL DIVISION)</w:t>
      </w:r>
    </w:p>
    <w:p w:rsidR="00173148" w:rsidRPr="00642AF2" w:rsidRDefault="00173148" w:rsidP="00173148">
      <w:pPr>
        <w:spacing w:after="0" w:line="240" w:lineRule="auto"/>
        <w:jc w:val="center"/>
        <w:rPr>
          <w:rFonts w:ascii="Garamond" w:hAnsi="Garamond" w:cs="Tahoma"/>
          <w:b/>
        </w:rPr>
      </w:pPr>
      <w:r w:rsidRPr="00642AF2">
        <w:rPr>
          <w:rFonts w:ascii="Garamond" w:hAnsi="Garamond" w:cs="Tahoma"/>
          <w:b/>
        </w:rPr>
        <w:t>MISCELLANEOUS CAUSE NO………………………... OF 2016</w:t>
      </w:r>
    </w:p>
    <w:p w:rsidR="00173148" w:rsidRPr="00642AF2" w:rsidRDefault="00173148" w:rsidP="00173148">
      <w:pPr>
        <w:spacing w:after="0" w:line="240" w:lineRule="auto"/>
        <w:jc w:val="center"/>
        <w:rPr>
          <w:rFonts w:ascii="Garamond" w:hAnsi="Garamond" w:cs="Tahoma"/>
          <w:b/>
        </w:rPr>
      </w:pPr>
    </w:p>
    <w:p w:rsidR="00173148" w:rsidRPr="00642AF2" w:rsidRDefault="00173148" w:rsidP="00173148">
      <w:pPr>
        <w:spacing w:after="0" w:line="240" w:lineRule="auto"/>
        <w:jc w:val="center"/>
        <w:rPr>
          <w:rFonts w:ascii="Garamond" w:hAnsi="Garamond" w:cs="Tahoma"/>
          <w:b/>
        </w:rPr>
      </w:pPr>
    </w:p>
    <w:p w:rsidR="00173148" w:rsidRPr="00642AF2" w:rsidRDefault="00BA054F" w:rsidP="005178D7">
      <w:pPr>
        <w:numPr>
          <w:ilvl w:val="0"/>
          <w:numId w:val="9"/>
        </w:numPr>
        <w:spacing w:after="0" w:line="240" w:lineRule="auto"/>
        <w:contextualSpacing/>
        <w:jc w:val="both"/>
        <w:rPr>
          <w:rFonts w:ascii="Garamond" w:hAnsi="Garamond" w:cs="Tahoma"/>
          <w:b/>
        </w:rPr>
      </w:pPr>
      <w:r>
        <w:rPr>
          <w:rFonts w:ascii="Garamond" w:hAnsi="Garamond" w:cs="Tahoma"/>
          <w:b/>
        </w:rPr>
        <w:t>XXX YYY</w:t>
      </w:r>
    </w:p>
    <w:p w:rsidR="00173148" w:rsidRPr="00642AF2" w:rsidRDefault="00BA054F" w:rsidP="005178D7">
      <w:pPr>
        <w:numPr>
          <w:ilvl w:val="0"/>
          <w:numId w:val="9"/>
        </w:numPr>
        <w:spacing w:after="0" w:line="240" w:lineRule="auto"/>
        <w:contextualSpacing/>
        <w:rPr>
          <w:rFonts w:ascii="Garamond" w:hAnsi="Garamond" w:cs="Tahoma"/>
          <w:b/>
        </w:rPr>
      </w:pPr>
      <w:r>
        <w:rPr>
          <w:rFonts w:ascii="Garamond" w:hAnsi="Garamond" w:cs="Tahoma"/>
          <w:b/>
        </w:rPr>
        <w:t>WWW ZZZ</w:t>
      </w:r>
      <w:r w:rsidR="00173148" w:rsidRPr="00642AF2">
        <w:rPr>
          <w:rFonts w:ascii="Garamond" w:hAnsi="Garamond" w:cs="Tahoma"/>
          <w:b/>
        </w:rPr>
        <w:t xml:space="preserve">                                         </w:t>
      </w:r>
    </w:p>
    <w:p w:rsidR="00173148" w:rsidRPr="00642AF2" w:rsidRDefault="00C45FC2" w:rsidP="005178D7">
      <w:pPr>
        <w:numPr>
          <w:ilvl w:val="0"/>
          <w:numId w:val="9"/>
        </w:numPr>
        <w:spacing w:after="0" w:line="240" w:lineRule="auto"/>
        <w:contextualSpacing/>
        <w:jc w:val="both"/>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2583180</wp:posOffset>
                </wp:positionH>
                <wp:positionV relativeFrom="paragraph">
                  <wp:posOffset>-401320</wp:posOffset>
                </wp:positionV>
                <wp:extent cx="228600" cy="1090930"/>
                <wp:effectExtent l="11430" t="7620" r="7620" b="63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90930"/>
                        </a:xfrm>
                        <a:prstGeom prst="rightBrace">
                          <a:avLst>
                            <a:gd name="adj1" fmla="val 3976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8B61" id="AutoShape 12" o:spid="_x0000_s1026" type="#_x0000_t88" style="position:absolute;margin-left:203.4pt;margin-top:-31.6pt;width:18pt;height:8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" strokeweight="1pt"/>
            </w:pict>
          </mc:Fallback>
        </mc:AlternateContent>
      </w:r>
      <w:r w:rsidR="00BA054F">
        <w:rPr>
          <w:rFonts w:ascii="Garamond" w:hAnsi="Garamond" w:cs="Tahoma"/>
          <w:b/>
        </w:rPr>
        <w:t>AAA BBB</w:t>
      </w:r>
      <w:r w:rsidR="00173148" w:rsidRPr="00642AF2">
        <w:rPr>
          <w:rFonts w:ascii="Garamond" w:hAnsi="Garamond" w:cs="Tahoma"/>
          <w:b/>
        </w:rPr>
        <w:tab/>
      </w:r>
      <w:r w:rsidR="00173148" w:rsidRPr="00642AF2">
        <w:rPr>
          <w:rFonts w:ascii="Garamond" w:hAnsi="Garamond" w:cs="Tahoma"/>
          <w:b/>
        </w:rPr>
        <w:tab/>
      </w:r>
      <w:r w:rsidR="00173148" w:rsidRPr="00642AF2">
        <w:rPr>
          <w:rFonts w:ascii="Garamond" w:hAnsi="Garamond" w:cs="Tahoma"/>
          <w:b/>
        </w:rPr>
        <w:tab/>
        <w:t xml:space="preserve">                ::::::::::::::::::::::::</w:t>
      </w:r>
      <w:r w:rsidR="00173148" w:rsidRPr="00642AF2">
        <w:rPr>
          <w:rFonts w:ascii="Garamond" w:hAnsi="Garamond" w:cs="Tahoma"/>
          <w:b/>
        </w:rPr>
        <w:tab/>
        <w:t>APPLICANTS</w:t>
      </w:r>
    </w:p>
    <w:p w:rsidR="00173148" w:rsidRPr="00642AF2" w:rsidRDefault="00BA054F" w:rsidP="005178D7">
      <w:pPr>
        <w:numPr>
          <w:ilvl w:val="0"/>
          <w:numId w:val="9"/>
        </w:numPr>
        <w:spacing w:after="0" w:line="240" w:lineRule="auto"/>
        <w:contextualSpacing/>
        <w:jc w:val="both"/>
        <w:rPr>
          <w:rFonts w:ascii="Garamond" w:hAnsi="Garamond" w:cs="Tahoma"/>
          <w:b/>
        </w:rPr>
      </w:pPr>
      <w:r>
        <w:rPr>
          <w:rFonts w:ascii="Garamond" w:hAnsi="Garamond" w:cs="Tahoma"/>
          <w:b/>
        </w:rPr>
        <w:t>CCC DDD</w:t>
      </w:r>
    </w:p>
    <w:p w:rsidR="00173148" w:rsidRPr="00642AF2" w:rsidRDefault="00BA054F" w:rsidP="005178D7">
      <w:pPr>
        <w:numPr>
          <w:ilvl w:val="0"/>
          <w:numId w:val="9"/>
        </w:numPr>
        <w:spacing w:after="0" w:line="240" w:lineRule="auto"/>
        <w:contextualSpacing/>
        <w:jc w:val="both"/>
        <w:rPr>
          <w:rFonts w:ascii="Garamond" w:hAnsi="Garamond" w:cs="Tahoma"/>
          <w:b/>
        </w:rPr>
      </w:pPr>
      <w:r>
        <w:rPr>
          <w:rFonts w:ascii="Garamond" w:hAnsi="Garamond" w:cs="Tahoma"/>
          <w:b/>
        </w:rPr>
        <w:t>EEE FFF</w:t>
      </w:r>
    </w:p>
    <w:p w:rsidR="00173148" w:rsidRPr="00642AF2" w:rsidRDefault="00173148" w:rsidP="00173148">
      <w:pPr>
        <w:spacing w:after="0" w:line="240" w:lineRule="auto"/>
        <w:ind w:left="720"/>
        <w:contextualSpacing/>
        <w:jc w:val="both"/>
        <w:rPr>
          <w:rFonts w:ascii="Garamond" w:hAnsi="Garamond" w:cs="Tahoma"/>
          <w:b/>
        </w:rPr>
      </w:pPr>
    </w:p>
    <w:p w:rsidR="00173148" w:rsidRPr="00642AF2" w:rsidRDefault="00173148" w:rsidP="00173148">
      <w:pPr>
        <w:spacing w:after="0" w:line="240" w:lineRule="auto"/>
        <w:ind w:left="720"/>
        <w:contextualSpacing/>
        <w:jc w:val="both"/>
        <w:rPr>
          <w:rFonts w:ascii="Garamond" w:hAnsi="Garamond" w:cs="Tahoma"/>
          <w:b/>
        </w:rPr>
      </w:pPr>
    </w:p>
    <w:p w:rsidR="00173148" w:rsidRPr="00642AF2" w:rsidRDefault="00173148" w:rsidP="00173148">
      <w:pPr>
        <w:spacing w:after="0" w:line="240" w:lineRule="auto"/>
        <w:jc w:val="center"/>
        <w:rPr>
          <w:rFonts w:ascii="Garamond" w:hAnsi="Garamond" w:cs="Tahoma"/>
          <w:b/>
        </w:rPr>
      </w:pPr>
      <w:r w:rsidRPr="00642AF2">
        <w:rPr>
          <w:rFonts w:ascii="Garamond" w:hAnsi="Garamond" w:cs="Tahoma"/>
          <w:b/>
        </w:rPr>
        <w:t>VERSUS</w:t>
      </w:r>
    </w:p>
    <w:p w:rsidR="00173148" w:rsidRPr="00642AF2" w:rsidRDefault="00173148" w:rsidP="00173148">
      <w:pPr>
        <w:spacing w:after="0" w:line="240" w:lineRule="auto"/>
        <w:jc w:val="center"/>
        <w:rPr>
          <w:rFonts w:ascii="Garamond" w:hAnsi="Garamond" w:cs="Tahoma"/>
          <w:b/>
        </w:rPr>
      </w:pPr>
    </w:p>
    <w:p w:rsidR="00173148" w:rsidRPr="00642AF2" w:rsidRDefault="00173148" w:rsidP="00173148">
      <w:pPr>
        <w:spacing w:after="0" w:line="240" w:lineRule="auto"/>
        <w:jc w:val="center"/>
        <w:rPr>
          <w:rFonts w:ascii="Garamond" w:hAnsi="Garamond" w:cs="Tahoma"/>
          <w:b/>
        </w:rPr>
      </w:pPr>
      <w:r w:rsidRPr="00642AF2">
        <w:rPr>
          <w:rFonts w:ascii="Garamond" w:hAnsi="Garamond" w:cs="Tahoma"/>
          <w:b/>
        </w:rPr>
        <w:t>ATTORNEY GENERAL ::::::::::::::::::::::::::::::::::::::::::::::::::::::::: RESPONDENT</w:t>
      </w:r>
    </w:p>
    <w:p w:rsidR="00173148" w:rsidRPr="00642AF2" w:rsidRDefault="00173148" w:rsidP="00173148">
      <w:pPr>
        <w:rPr>
          <w:rFonts w:ascii="Garamond" w:hAnsi="Garamond" w:cs="Tahoma"/>
          <w:b/>
          <w:u w:val="single"/>
        </w:rPr>
      </w:pPr>
    </w:p>
    <w:p w:rsidR="00173148" w:rsidRPr="00642AF2" w:rsidRDefault="00173148" w:rsidP="00173148">
      <w:pPr>
        <w:jc w:val="center"/>
        <w:rPr>
          <w:rFonts w:ascii="Garamond" w:hAnsi="Garamond" w:cs="Tahoma"/>
          <w:b/>
          <w:u w:val="single"/>
        </w:rPr>
      </w:pPr>
      <w:r w:rsidRPr="00642AF2">
        <w:rPr>
          <w:rFonts w:ascii="Garamond" w:hAnsi="Garamond" w:cs="Tahoma"/>
          <w:b/>
          <w:u w:val="single"/>
        </w:rPr>
        <w:t>AFFIDAVIT IN SUPPORT OF MISCELLANEOUS APPLICATION</w:t>
      </w:r>
    </w:p>
    <w:p w:rsidR="00173148" w:rsidRPr="006402C6" w:rsidRDefault="00173148" w:rsidP="006402C6">
      <w:pPr>
        <w:autoSpaceDE w:val="0"/>
        <w:autoSpaceDN w:val="0"/>
        <w:adjustRightInd w:val="0"/>
        <w:spacing w:after="0" w:line="240" w:lineRule="auto"/>
        <w:rPr>
          <w:rFonts w:ascii="Garamond" w:hAnsi="Garamond" w:cs="Tahoma"/>
          <w:lang w:val="en-GB"/>
        </w:rPr>
      </w:pPr>
      <w:r w:rsidRPr="00642AF2">
        <w:rPr>
          <w:rFonts w:ascii="Garamond" w:hAnsi="Garamond" w:cs="Tahoma"/>
        </w:rPr>
        <w:t xml:space="preserve">I, </w:t>
      </w:r>
      <w:r w:rsidR="00BA054F">
        <w:rPr>
          <w:rFonts w:ascii="Garamond" w:hAnsi="Garamond" w:cs="Tahoma"/>
          <w:b/>
        </w:rPr>
        <w:t>WWW ZZZ</w:t>
      </w:r>
      <w:r w:rsidRPr="00642AF2">
        <w:rPr>
          <w:rFonts w:ascii="Garamond" w:hAnsi="Garamond" w:cs="Tahoma"/>
          <w:b/>
        </w:rPr>
        <w:t xml:space="preserve"> </w:t>
      </w:r>
      <w:r w:rsidRPr="00642AF2">
        <w:rPr>
          <w:rFonts w:ascii="Garamond" w:hAnsi="Garamond" w:cs="Tahoma"/>
        </w:rPr>
        <w:t xml:space="preserve">of </w:t>
      </w:r>
      <w:r w:rsidRPr="00642AF2">
        <w:rPr>
          <w:rFonts w:ascii="Garamond" w:hAnsi="Garamond" w:cs="Tahoma"/>
          <w:b/>
        </w:rPr>
        <w:t xml:space="preserve">M/s </w:t>
      </w:r>
      <w:r w:rsidR="006402C6">
        <w:rPr>
          <w:rFonts w:ascii="Garamond" w:hAnsi="Garamond" w:cs="Tahoma"/>
          <w:b/>
          <w:lang w:val="en-GB"/>
        </w:rPr>
        <w:t xml:space="preserve">ABC </w:t>
      </w:r>
      <w:r w:rsidR="006402C6" w:rsidRPr="00A76D34">
        <w:rPr>
          <w:rFonts w:ascii="Garamond" w:hAnsi="Garamond" w:cs="Tahoma"/>
          <w:b/>
          <w:lang w:val="en-GB"/>
        </w:rPr>
        <w:t xml:space="preserve"> &amp; Co. Advocates</w:t>
      </w:r>
      <w:r w:rsidR="006402C6">
        <w:rPr>
          <w:rFonts w:ascii="Garamond" w:hAnsi="Garamond" w:cs="Tahoma"/>
          <w:b/>
          <w:lang w:val="en-GB"/>
        </w:rPr>
        <w:t xml:space="preserve">, </w:t>
      </w:r>
      <w:r w:rsidR="006402C6">
        <w:rPr>
          <w:rFonts w:ascii="Garamond" w:hAnsi="Garamond" w:cs="Tahoma"/>
          <w:lang w:val="en-GB"/>
        </w:rPr>
        <w:t>Econ HOUSE</w:t>
      </w:r>
      <w:r w:rsidR="006402C6" w:rsidRPr="00A76D34">
        <w:rPr>
          <w:rFonts w:ascii="Garamond" w:hAnsi="Garamond" w:cs="Tahoma"/>
          <w:lang w:val="en-GB"/>
        </w:rPr>
        <w:t xml:space="preserve">, Plot </w:t>
      </w:r>
      <w:r w:rsidR="006402C6">
        <w:rPr>
          <w:rFonts w:ascii="Garamond" w:hAnsi="Garamond" w:cs="Tahoma"/>
          <w:lang w:val="en-GB"/>
        </w:rPr>
        <w:t>1</w:t>
      </w:r>
      <w:r w:rsidR="006402C6" w:rsidRPr="00A76D34">
        <w:rPr>
          <w:rFonts w:ascii="Garamond" w:hAnsi="Garamond" w:cs="Tahoma"/>
          <w:lang w:val="en-GB"/>
        </w:rPr>
        <w:t xml:space="preserve">, </w:t>
      </w:r>
      <w:r w:rsidR="006402C6">
        <w:rPr>
          <w:rFonts w:ascii="Garamond" w:hAnsi="Garamond" w:cs="Tahoma"/>
          <w:lang w:val="en-GB"/>
        </w:rPr>
        <w:t xml:space="preserve">ZYX Avenue </w:t>
      </w:r>
      <w:r w:rsidR="006402C6" w:rsidRPr="00A76D34">
        <w:rPr>
          <w:rFonts w:ascii="Garamond" w:hAnsi="Garamond" w:cs="Tahoma"/>
          <w:lang w:val="en-GB"/>
        </w:rPr>
        <w:t xml:space="preserve">P. O. Box </w:t>
      </w:r>
      <w:r w:rsidR="006402C6">
        <w:rPr>
          <w:rFonts w:ascii="Garamond" w:hAnsi="Garamond" w:cs="Tahoma"/>
          <w:lang w:val="en-GB"/>
        </w:rPr>
        <w:t>111111 Kampala</w:t>
      </w:r>
      <w:r w:rsidRPr="00642AF2">
        <w:rPr>
          <w:rFonts w:ascii="Garamond" w:hAnsi="Garamond" w:cs="Tahoma"/>
        </w:rPr>
        <w:t>, do hereby take oath and state as follows:</w:t>
      </w:r>
    </w:p>
    <w:p w:rsidR="00173148" w:rsidRPr="00642AF2" w:rsidRDefault="00173148" w:rsidP="005178D7">
      <w:pPr>
        <w:pStyle w:val="ListParagraph"/>
        <w:numPr>
          <w:ilvl w:val="0"/>
          <w:numId w:val="6"/>
        </w:numPr>
        <w:spacing w:after="0" w:line="240" w:lineRule="auto"/>
        <w:ind w:left="540" w:hanging="540"/>
        <w:jc w:val="both"/>
        <w:rPr>
          <w:rFonts w:ascii="Garamond" w:hAnsi="Garamond" w:cs="Tahoma"/>
          <w:b/>
          <w:u w:val="single"/>
        </w:rPr>
      </w:pPr>
      <w:r w:rsidRPr="00642AF2">
        <w:rPr>
          <w:rFonts w:ascii="Garamond" w:hAnsi="Garamond" w:cs="Tahoma"/>
          <w:b/>
        </w:rPr>
        <w:t>THAT</w:t>
      </w:r>
      <w:r w:rsidRPr="00642AF2">
        <w:rPr>
          <w:rFonts w:ascii="Garamond" w:hAnsi="Garamond" w:cs="Tahoma"/>
        </w:rPr>
        <w:t xml:space="preserve"> I am a male adult Ugandan Citizen of sound mind, a member of the Network of Public Interest Lawyers (NETPIL), with vast experience in the areas of human rights, health, gender and transitional justice in Uganda, I am the 2nd Applicant herein, and I depone this affidavit in that capacity.</w:t>
      </w:r>
    </w:p>
    <w:p w:rsidR="00173148" w:rsidRPr="00642AF2" w:rsidRDefault="00173148" w:rsidP="00173148">
      <w:pPr>
        <w:pStyle w:val="ListParagraph"/>
        <w:spacing w:after="0" w:line="240" w:lineRule="auto"/>
        <w:ind w:left="540" w:hanging="540"/>
        <w:jc w:val="both"/>
        <w:rPr>
          <w:rFonts w:ascii="Garamond" w:hAnsi="Garamond" w:cs="Tahoma"/>
          <w:b/>
          <w:u w:val="single"/>
        </w:rPr>
      </w:pPr>
    </w:p>
    <w:p w:rsidR="00173148" w:rsidRPr="00642AF2" w:rsidRDefault="00173148" w:rsidP="005178D7">
      <w:pPr>
        <w:pStyle w:val="ListParagraph"/>
        <w:numPr>
          <w:ilvl w:val="0"/>
          <w:numId w:val="6"/>
        </w:numPr>
        <w:spacing w:after="0" w:line="240" w:lineRule="auto"/>
        <w:ind w:left="540" w:hanging="540"/>
        <w:jc w:val="both"/>
        <w:rPr>
          <w:rFonts w:ascii="Garamond" w:hAnsi="Garamond" w:cs="Tahoma"/>
          <w:b/>
          <w:u w:val="single"/>
        </w:rPr>
      </w:pPr>
      <w:r w:rsidRPr="00642AF2">
        <w:rPr>
          <w:rFonts w:ascii="Garamond" w:hAnsi="Garamond" w:cs="Tahoma"/>
          <w:b/>
        </w:rPr>
        <w:t xml:space="preserve">THAT </w:t>
      </w:r>
      <w:r w:rsidRPr="00642AF2">
        <w:rPr>
          <w:rFonts w:ascii="Garamond" w:hAnsi="Garamond" w:cs="Tahoma"/>
        </w:rPr>
        <w:t xml:space="preserve">I have had the benefit of reading the affidavits of </w:t>
      </w:r>
      <w:r w:rsidR="00B328D3">
        <w:rPr>
          <w:rFonts w:ascii="Garamond" w:hAnsi="Garamond" w:cs="Tahoma"/>
        </w:rPr>
        <w:t>AAA BBB</w:t>
      </w:r>
      <w:r w:rsidR="00B328D3" w:rsidRPr="00642AF2">
        <w:rPr>
          <w:rFonts w:ascii="Garamond" w:hAnsi="Garamond" w:cs="Tahoma"/>
        </w:rPr>
        <w:t xml:space="preserve">, </w:t>
      </w:r>
      <w:r w:rsidR="00B328D3">
        <w:rPr>
          <w:rFonts w:ascii="Garamond" w:hAnsi="Garamond" w:cs="Tahoma"/>
        </w:rPr>
        <w:t>CCC DDD</w:t>
      </w:r>
      <w:r w:rsidR="00B328D3" w:rsidRPr="00642AF2">
        <w:rPr>
          <w:rFonts w:ascii="Garamond" w:hAnsi="Garamond" w:cs="Tahoma"/>
        </w:rPr>
        <w:t xml:space="preserve">, </w:t>
      </w:r>
      <w:r w:rsidR="00B328D3">
        <w:rPr>
          <w:rFonts w:ascii="Garamond" w:hAnsi="Garamond" w:cs="Tahoma"/>
        </w:rPr>
        <w:t>EEE FFF</w:t>
      </w:r>
      <w:r w:rsidR="00B328D3" w:rsidRPr="00642AF2">
        <w:rPr>
          <w:rFonts w:ascii="Garamond" w:hAnsi="Garamond" w:cs="Tahoma"/>
        </w:rPr>
        <w:t xml:space="preserve">, Dr. </w:t>
      </w:r>
      <w:r w:rsidR="00B328D3">
        <w:rPr>
          <w:rFonts w:ascii="Garamond" w:hAnsi="Garamond" w:cs="Tahoma"/>
        </w:rPr>
        <w:t>JJJ LLL</w:t>
      </w:r>
      <w:r w:rsidR="00B328D3" w:rsidRPr="00642AF2">
        <w:rPr>
          <w:rFonts w:ascii="Garamond" w:hAnsi="Garamond" w:cs="Tahoma"/>
        </w:rPr>
        <w:t xml:space="preserve">, </w:t>
      </w:r>
      <w:r w:rsidR="00B328D3">
        <w:rPr>
          <w:rFonts w:ascii="Garamond" w:hAnsi="Garamond" w:cs="Tahoma"/>
        </w:rPr>
        <w:t>SSS TTT</w:t>
      </w:r>
      <w:r w:rsidR="00B328D3" w:rsidRPr="00642AF2">
        <w:rPr>
          <w:rFonts w:ascii="Garamond" w:hAnsi="Garamond" w:cs="Tahoma"/>
        </w:rPr>
        <w:t xml:space="preserve"> and </w:t>
      </w:r>
      <w:r w:rsidR="00B328D3">
        <w:rPr>
          <w:rFonts w:ascii="Garamond" w:hAnsi="Garamond" w:cs="Tahoma"/>
        </w:rPr>
        <w:t>VVV UUU</w:t>
      </w:r>
      <w:r w:rsidRPr="00642AF2">
        <w:rPr>
          <w:rFonts w:ascii="Garamond" w:hAnsi="Garamond" w:cs="Tahoma"/>
        </w:rPr>
        <w:t xml:space="preserve"> and I agree with all the content and associate myself with all the affidavits.</w:t>
      </w:r>
    </w:p>
    <w:p w:rsidR="00173148" w:rsidRPr="00642AF2" w:rsidRDefault="00173148" w:rsidP="00173148">
      <w:pPr>
        <w:pStyle w:val="ListParagraph"/>
        <w:spacing w:after="0" w:line="240" w:lineRule="auto"/>
        <w:ind w:left="540"/>
        <w:jc w:val="both"/>
        <w:rPr>
          <w:rFonts w:ascii="Garamond" w:hAnsi="Garamond" w:cs="Tahoma"/>
          <w:b/>
          <w:u w:val="single"/>
        </w:rPr>
      </w:pPr>
    </w:p>
    <w:p w:rsidR="00173148" w:rsidRPr="00642AF2" w:rsidRDefault="00173148" w:rsidP="005178D7">
      <w:pPr>
        <w:pStyle w:val="ListParagraph"/>
        <w:numPr>
          <w:ilvl w:val="0"/>
          <w:numId w:val="6"/>
        </w:numPr>
        <w:spacing w:after="0" w:line="240" w:lineRule="auto"/>
        <w:ind w:left="540" w:hanging="540"/>
        <w:jc w:val="both"/>
        <w:rPr>
          <w:rFonts w:ascii="Garamond" w:hAnsi="Garamond" w:cs="Tahoma"/>
          <w:b/>
          <w:u w:val="single"/>
        </w:rPr>
      </w:pPr>
      <w:r w:rsidRPr="00642AF2">
        <w:rPr>
          <w:rFonts w:ascii="Garamond" w:hAnsi="Garamond" w:cs="Tahoma"/>
          <w:b/>
        </w:rPr>
        <w:t xml:space="preserve">THAT </w:t>
      </w:r>
      <w:r w:rsidRPr="00642AF2">
        <w:rPr>
          <w:rFonts w:ascii="Garamond" w:hAnsi="Garamond" w:cs="Tahoma"/>
        </w:rPr>
        <w:t>as a human rights advocate I strongly believe that it is in the interest of justice, and protection and promotion of human rights in Uganda that the orders sought herein be granted.</w:t>
      </w:r>
    </w:p>
    <w:p w:rsidR="00173148" w:rsidRPr="00642AF2" w:rsidRDefault="00173148" w:rsidP="00173148">
      <w:pPr>
        <w:pStyle w:val="ListParagraph"/>
        <w:spacing w:after="0" w:line="240" w:lineRule="auto"/>
        <w:ind w:left="540"/>
        <w:jc w:val="both"/>
        <w:rPr>
          <w:rFonts w:ascii="Garamond" w:hAnsi="Garamond" w:cs="Tahoma"/>
          <w:b/>
          <w:u w:val="single"/>
        </w:rPr>
      </w:pPr>
    </w:p>
    <w:p w:rsidR="00173148" w:rsidRPr="00642AF2" w:rsidRDefault="00173148" w:rsidP="005178D7">
      <w:pPr>
        <w:pStyle w:val="ListParagraph"/>
        <w:numPr>
          <w:ilvl w:val="0"/>
          <w:numId w:val="6"/>
        </w:numPr>
        <w:spacing w:after="0" w:line="240" w:lineRule="auto"/>
        <w:ind w:left="540" w:hanging="540"/>
        <w:jc w:val="both"/>
        <w:rPr>
          <w:rFonts w:ascii="Garamond" w:hAnsi="Garamond" w:cs="Tahoma"/>
        </w:rPr>
      </w:pPr>
      <w:r w:rsidRPr="00642AF2">
        <w:rPr>
          <w:rFonts w:ascii="Garamond" w:hAnsi="Garamond" w:cs="Tahoma"/>
          <w:b/>
        </w:rPr>
        <w:t>THAT</w:t>
      </w:r>
      <w:r w:rsidRPr="00642AF2">
        <w:rPr>
          <w:rFonts w:ascii="Garamond" w:hAnsi="Garamond" w:cs="Tahoma"/>
        </w:rPr>
        <w:t xml:space="preserve"> I swear this affidavit in support of this Application.</w:t>
      </w:r>
    </w:p>
    <w:p w:rsidR="00173148" w:rsidRPr="00642AF2" w:rsidRDefault="00173148" w:rsidP="00173148">
      <w:pPr>
        <w:pStyle w:val="ListParagraph"/>
        <w:spacing w:after="0" w:line="240" w:lineRule="auto"/>
        <w:ind w:left="540"/>
        <w:jc w:val="both"/>
        <w:rPr>
          <w:rFonts w:ascii="Garamond" w:hAnsi="Garamond" w:cs="Tahoma"/>
        </w:rPr>
      </w:pPr>
    </w:p>
    <w:p w:rsidR="00173148" w:rsidRPr="00642AF2" w:rsidRDefault="00173148" w:rsidP="005178D7">
      <w:pPr>
        <w:pStyle w:val="ListParagraph"/>
        <w:numPr>
          <w:ilvl w:val="0"/>
          <w:numId w:val="6"/>
        </w:numPr>
        <w:spacing w:after="0" w:line="240" w:lineRule="auto"/>
        <w:ind w:left="540" w:hanging="540"/>
        <w:jc w:val="both"/>
        <w:rPr>
          <w:rFonts w:ascii="Garamond" w:hAnsi="Garamond" w:cs="Tahoma"/>
          <w:b/>
          <w:u w:val="single"/>
        </w:rPr>
      </w:pPr>
      <w:r w:rsidRPr="00642AF2">
        <w:rPr>
          <w:rFonts w:ascii="Garamond" w:hAnsi="Garamond" w:cs="Tahoma"/>
          <w:b/>
        </w:rPr>
        <w:t>THAT</w:t>
      </w:r>
      <w:r w:rsidRPr="00642AF2">
        <w:rPr>
          <w:rFonts w:ascii="Garamond" w:hAnsi="Garamond" w:cs="Tahoma"/>
        </w:rPr>
        <w:t xml:space="preserve"> whatever I have stated herein is true and correct to the best of my knowledge and belief.</w:t>
      </w:r>
    </w:p>
    <w:p w:rsidR="00173148" w:rsidRPr="00642AF2" w:rsidRDefault="00173148" w:rsidP="00173148">
      <w:pPr>
        <w:pStyle w:val="ListParagraph"/>
        <w:spacing w:after="0" w:line="240" w:lineRule="auto"/>
        <w:ind w:left="540"/>
        <w:jc w:val="both"/>
        <w:rPr>
          <w:rFonts w:ascii="Garamond" w:hAnsi="Garamond" w:cs="Tahoma"/>
        </w:rPr>
      </w:pPr>
    </w:p>
    <w:p w:rsidR="00173148" w:rsidRPr="00642AF2" w:rsidRDefault="00173148" w:rsidP="00173148">
      <w:pPr>
        <w:pStyle w:val="ListParagraph"/>
        <w:ind w:hanging="720"/>
        <w:rPr>
          <w:rFonts w:ascii="Garamond" w:hAnsi="Garamond" w:cs="Tahoma"/>
          <w:b/>
          <w:u w:val="single"/>
        </w:rPr>
      </w:pPr>
    </w:p>
    <w:p w:rsidR="00173148" w:rsidRPr="00642AF2" w:rsidRDefault="00173148" w:rsidP="00173148">
      <w:pPr>
        <w:pStyle w:val="ListParagraph"/>
        <w:ind w:hanging="720"/>
        <w:rPr>
          <w:rFonts w:ascii="Garamond" w:hAnsi="Garamond" w:cs="Tahoma"/>
          <w:b/>
          <w:u w:val="single"/>
        </w:rPr>
      </w:pPr>
    </w:p>
    <w:p w:rsidR="00173148" w:rsidRPr="00642AF2" w:rsidRDefault="00C45FC2" w:rsidP="00173148">
      <w:pPr>
        <w:pStyle w:val="ListParagraph"/>
        <w:ind w:hanging="720"/>
        <w:rPr>
          <w:rFonts w:ascii="Garamond" w:hAnsi="Garamond" w:cs="Tahoma"/>
          <w:lang w:val="en-GB"/>
        </w:rPr>
      </w:pPr>
      <w:r>
        <w:rPr>
          <w:rFonts w:ascii="Garamond" w:hAnsi="Garamond" w:cs="Tahoma"/>
          <w:b/>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2841625</wp:posOffset>
                </wp:positionH>
                <wp:positionV relativeFrom="paragraph">
                  <wp:posOffset>226695</wp:posOffset>
                </wp:positionV>
                <wp:extent cx="247015" cy="748030"/>
                <wp:effectExtent l="12700" t="12065" r="6985" b="1143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748030"/>
                        </a:xfrm>
                        <a:prstGeom prst="rightBrace">
                          <a:avLst>
                            <a:gd name="adj1" fmla="val 2523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73A9" id="AutoShape 11" o:spid="_x0000_s1026" type="#_x0000_t88" style="position:absolute;margin-left:223.75pt;margin-top:17.85pt;width:19.45pt;height:5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" strokeweight="1pt"/>
            </w:pict>
          </mc:Fallback>
        </mc:AlternateContent>
      </w:r>
      <w:r w:rsidR="00173148" w:rsidRPr="00642AF2">
        <w:rPr>
          <w:rFonts w:ascii="Garamond" w:hAnsi="Garamond" w:cs="Tahoma"/>
          <w:b/>
          <w:lang w:val="en-GB"/>
        </w:rPr>
        <w:t>SWORN</w:t>
      </w:r>
      <w:r w:rsidR="00173148" w:rsidRPr="00642AF2">
        <w:rPr>
          <w:rFonts w:ascii="Garamond" w:hAnsi="Garamond" w:cs="Tahoma"/>
          <w:lang w:val="en-GB"/>
        </w:rPr>
        <w:t xml:space="preserve"> at Kampala by the said,</w:t>
      </w:r>
    </w:p>
    <w:p w:rsidR="00173148" w:rsidRPr="00642AF2" w:rsidRDefault="00BA054F" w:rsidP="00173148">
      <w:pPr>
        <w:spacing w:after="0" w:line="360" w:lineRule="auto"/>
        <w:contextualSpacing/>
        <w:jc w:val="both"/>
        <w:rPr>
          <w:rFonts w:ascii="Garamond" w:hAnsi="Garamond" w:cs="Tahoma"/>
          <w:b/>
          <w:lang w:val="en-GB"/>
        </w:rPr>
      </w:pPr>
      <w:r>
        <w:rPr>
          <w:rFonts w:ascii="Garamond" w:hAnsi="Garamond" w:cs="Tahoma"/>
          <w:b/>
          <w:lang w:val="en-GB"/>
        </w:rPr>
        <w:t>WWW ZZZ</w:t>
      </w:r>
      <w:r w:rsidR="00173148" w:rsidRPr="00642AF2">
        <w:rPr>
          <w:rFonts w:ascii="Garamond" w:hAnsi="Garamond" w:cs="Tahoma"/>
          <w:b/>
          <w:lang w:val="en-GB"/>
        </w:rPr>
        <w:tab/>
      </w:r>
      <w:r w:rsidR="00173148" w:rsidRPr="00642AF2">
        <w:rPr>
          <w:rFonts w:ascii="Garamond" w:hAnsi="Garamond" w:cs="Tahoma"/>
          <w:b/>
          <w:lang w:val="en-GB"/>
        </w:rPr>
        <w:tab/>
        <w:t xml:space="preserve"> </w:t>
      </w:r>
      <w:r w:rsidR="00173148" w:rsidRPr="00642AF2">
        <w:rPr>
          <w:rFonts w:ascii="Garamond" w:hAnsi="Garamond" w:cs="Tahoma"/>
          <w:b/>
          <w:lang w:val="en-GB"/>
        </w:rPr>
        <w:tab/>
      </w:r>
      <w:r w:rsidR="00173148" w:rsidRPr="00642AF2">
        <w:rPr>
          <w:rFonts w:ascii="Garamond" w:hAnsi="Garamond" w:cs="Tahoma"/>
          <w:b/>
          <w:lang w:val="en-GB"/>
        </w:rPr>
        <w:tab/>
      </w:r>
      <w:r w:rsidR="00173148" w:rsidRPr="00642AF2">
        <w:rPr>
          <w:rFonts w:ascii="Garamond" w:hAnsi="Garamond" w:cs="Tahoma"/>
          <w:b/>
          <w:lang w:val="en-GB"/>
        </w:rPr>
        <w:tab/>
      </w:r>
      <w:r w:rsidR="00173148" w:rsidRPr="00642AF2">
        <w:rPr>
          <w:rFonts w:ascii="Garamond" w:hAnsi="Garamond" w:cs="Tahoma"/>
          <w:lang w:val="en-GB"/>
        </w:rPr>
        <w:t>………………………………………………</w:t>
      </w:r>
      <w:r w:rsidR="00173148" w:rsidRPr="00642AF2">
        <w:rPr>
          <w:rFonts w:ascii="Garamond" w:hAnsi="Garamond" w:cs="Tahoma"/>
          <w:b/>
          <w:lang w:val="en-GB"/>
        </w:rPr>
        <w:t xml:space="preserve"> </w:t>
      </w:r>
    </w:p>
    <w:p w:rsidR="00173148" w:rsidRPr="00642AF2" w:rsidRDefault="00173148" w:rsidP="00173148">
      <w:pPr>
        <w:spacing w:after="0" w:line="360" w:lineRule="auto"/>
        <w:contextualSpacing/>
        <w:jc w:val="both"/>
        <w:rPr>
          <w:rFonts w:ascii="Garamond" w:hAnsi="Garamond" w:cs="Tahoma"/>
          <w:b/>
          <w:lang w:val="en-GB"/>
        </w:rPr>
      </w:pPr>
      <w:r w:rsidRPr="00642AF2">
        <w:rPr>
          <w:rFonts w:ascii="Garamond" w:hAnsi="Garamond" w:cs="Tahoma"/>
          <w:lang w:val="en-GB"/>
        </w:rPr>
        <w:t xml:space="preserve">this ……… day of ……...…… 2016. </w:t>
      </w:r>
      <w:r w:rsidRPr="00642AF2">
        <w:rPr>
          <w:rFonts w:ascii="Garamond" w:hAnsi="Garamond" w:cs="Tahoma"/>
          <w:lang w:val="en-GB"/>
        </w:rPr>
        <w:tab/>
      </w:r>
      <w:r w:rsidRPr="00642AF2">
        <w:rPr>
          <w:rFonts w:ascii="Garamond" w:hAnsi="Garamond" w:cs="Tahoma"/>
          <w:lang w:val="en-GB"/>
        </w:rPr>
        <w:tab/>
      </w:r>
      <w:r w:rsidRPr="00642AF2">
        <w:rPr>
          <w:rFonts w:ascii="Garamond" w:hAnsi="Garamond" w:cs="Tahoma"/>
          <w:lang w:val="en-GB"/>
        </w:rPr>
        <w:tab/>
      </w:r>
      <w:r w:rsidRPr="00642AF2">
        <w:rPr>
          <w:rFonts w:ascii="Garamond" w:hAnsi="Garamond" w:cs="Tahoma"/>
          <w:lang w:val="en-GB"/>
        </w:rPr>
        <w:tab/>
      </w:r>
      <w:r w:rsidRPr="00642AF2">
        <w:rPr>
          <w:rFonts w:ascii="Garamond" w:hAnsi="Garamond" w:cs="Tahoma"/>
          <w:lang w:val="en-GB"/>
        </w:rPr>
        <w:tab/>
      </w:r>
      <w:r w:rsidRPr="00642AF2">
        <w:rPr>
          <w:rFonts w:ascii="Garamond" w:hAnsi="Garamond" w:cs="Tahoma"/>
          <w:b/>
          <w:lang w:val="en-GB"/>
        </w:rPr>
        <w:t>DEPONENT</w:t>
      </w:r>
    </w:p>
    <w:p w:rsidR="00173148" w:rsidRPr="00642AF2" w:rsidRDefault="00173148" w:rsidP="00173148">
      <w:pPr>
        <w:spacing w:after="0" w:line="240" w:lineRule="auto"/>
        <w:contextualSpacing/>
        <w:rPr>
          <w:rFonts w:ascii="Garamond" w:hAnsi="Garamond" w:cs="Tahoma"/>
          <w:b/>
          <w:lang w:val="en-GB"/>
        </w:rPr>
      </w:pPr>
    </w:p>
    <w:p w:rsidR="00173148" w:rsidRPr="00642AF2" w:rsidRDefault="00173148" w:rsidP="00173148">
      <w:pPr>
        <w:spacing w:after="0" w:line="240" w:lineRule="auto"/>
        <w:ind w:left="360"/>
        <w:contextualSpacing/>
        <w:rPr>
          <w:rFonts w:ascii="Garamond" w:hAnsi="Garamond" w:cs="Tahoma"/>
          <w:b/>
          <w:lang w:val="en-GB"/>
        </w:rPr>
      </w:pPr>
    </w:p>
    <w:p w:rsidR="00173148" w:rsidRPr="00642AF2" w:rsidRDefault="00173148" w:rsidP="00173148">
      <w:pPr>
        <w:spacing w:after="0" w:line="240" w:lineRule="auto"/>
        <w:ind w:left="360"/>
        <w:contextualSpacing/>
        <w:jc w:val="center"/>
        <w:rPr>
          <w:rFonts w:ascii="Garamond" w:hAnsi="Garamond" w:cs="Tahoma"/>
          <w:b/>
          <w:lang w:val="en-GB"/>
        </w:rPr>
      </w:pPr>
    </w:p>
    <w:p w:rsidR="00173148" w:rsidRPr="00642AF2" w:rsidRDefault="00173148" w:rsidP="00173148">
      <w:pPr>
        <w:spacing w:after="0" w:line="240" w:lineRule="auto"/>
        <w:ind w:left="360"/>
        <w:contextualSpacing/>
        <w:jc w:val="center"/>
        <w:rPr>
          <w:rFonts w:ascii="Garamond" w:hAnsi="Garamond" w:cs="Tahoma"/>
          <w:b/>
          <w:lang w:val="en-GB"/>
        </w:rPr>
      </w:pPr>
      <w:r w:rsidRPr="00642AF2">
        <w:rPr>
          <w:rFonts w:ascii="Garamond" w:hAnsi="Garamond" w:cs="Tahoma"/>
          <w:b/>
          <w:lang w:val="en-GB"/>
        </w:rPr>
        <w:t>BEFORE ME,</w:t>
      </w:r>
    </w:p>
    <w:p w:rsidR="00173148" w:rsidRPr="00642AF2" w:rsidRDefault="00173148" w:rsidP="00173148">
      <w:pPr>
        <w:spacing w:after="0" w:line="240" w:lineRule="auto"/>
        <w:ind w:left="360"/>
        <w:contextualSpacing/>
        <w:jc w:val="center"/>
        <w:rPr>
          <w:rFonts w:ascii="Garamond" w:hAnsi="Garamond" w:cs="Tahoma"/>
          <w:b/>
          <w:lang w:val="en-GB"/>
        </w:rPr>
      </w:pPr>
    </w:p>
    <w:p w:rsidR="00173148" w:rsidRPr="00642AF2" w:rsidRDefault="00173148" w:rsidP="00173148">
      <w:pPr>
        <w:spacing w:after="0" w:line="240" w:lineRule="auto"/>
        <w:ind w:left="360"/>
        <w:contextualSpacing/>
        <w:jc w:val="center"/>
        <w:rPr>
          <w:rFonts w:ascii="Garamond" w:hAnsi="Garamond" w:cs="Tahoma"/>
          <w:b/>
          <w:lang w:val="en-GB"/>
        </w:rPr>
      </w:pPr>
      <w:r w:rsidRPr="00642AF2">
        <w:rPr>
          <w:rFonts w:ascii="Garamond" w:hAnsi="Garamond" w:cs="Tahoma"/>
          <w:b/>
          <w:lang w:val="en-GB"/>
        </w:rPr>
        <w:t>__________________________________</w:t>
      </w:r>
    </w:p>
    <w:p w:rsidR="00173148" w:rsidRPr="00642AF2" w:rsidRDefault="00173148" w:rsidP="00173148">
      <w:pPr>
        <w:autoSpaceDE w:val="0"/>
        <w:autoSpaceDN w:val="0"/>
        <w:adjustRightInd w:val="0"/>
        <w:spacing w:after="0" w:line="240" w:lineRule="auto"/>
        <w:rPr>
          <w:rFonts w:ascii="Garamond" w:hAnsi="Garamond" w:cs="Tahoma"/>
          <w:b/>
          <w:lang w:val="en-GB"/>
        </w:rPr>
      </w:pPr>
      <w:r w:rsidRPr="00642AF2">
        <w:rPr>
          <w:rFonts w:ascii="Garamond" w:hAnsi="Garamond" w:cs="Tahoma"/>
          <w:b/>
          <w:lang w:val="en-GB"/>
        </w:rPr>
        <w:t xml:space="preserve">                                                  COMMISSIONER FOR OATHS</w:t>
      </w:r>
    </w:p>
    <w:p w:rsidR="006402C6" w:rsidRDefault="006402C6" w:rsidP="00173148">
      <w:pPr>
        <w:autoSpaceDE w:val="0"/>
        <w:autoSpaceDN w:val="0"/>
        <w:adjustRightInd w:val="0"/>
        <w:spacing w:after="0" w:line="240" w:lineRule="auto"/>
        <w:rPr>
          <w:rFonts w:ascii="Garamond" w:hAnsi="Garamond" w:cs="Tahoma"/>
          <w:b/>
          <w:u w:val="thick"/>
        </w:rPr>
      </w:pPr>
    </w:p>
    <w:p w:rsidR="00B328D3" w:rsidRDefault="00B328D3" w:rsidP="00173148">
      <w:pPr>
        <w:autoSpaceDE w:val="0"/>
        <w:autoSpaceDN w:val="0"/>
        <w:adjustRightInd w:val="0"/>
        <w:spacing w:after="0" w:line="240" w:lineRule="auto"/>
        <w:rPr>
          <w:rFonts w:ascii="Garamond" w:hAnsi="Garamond" w:cs="Tahoma"/>
          <w:b/>
          <w:u w:val="thick"/>
        </w:rPr>
      </w:pPr>
    </w:p>
    <w:p w:rsidR="00B328D3" w:rsidRDefault="00B328D3" w:rsidP="00173148">
      <w:pPr>
        <w:autoSpaceDE w:val="0"/>
        <w:autoSpaceDN w:val="0"/>
        <w:adjustRightInd w:val="0"/>
        <w:spacing w:after="0" w:line="240" w:lineRule="auto"/>
        <w:rPr>
          <w:rFonts w:ascii="Garamond" w:hAnsi="Garamond" w:cs="Tahoma"/>
          <w:b/>
          <w:u w:val="thick"/>
        </w:rPr>
      </w:pPr>
    </w:p>
    <w:p w:rsidR="00173148" w:rsidRPr="00173148" w:rsidRDefault="00BA054F" w:rsidP="00173148">
      <w:pPr>
        <w:autoSpaceDE w:val="0"/>
        <w:autoSpaceDN w:val="0"/>
        <w:adjustRightInd w:val="0"/>
        <w:spacing w:after="0" w:line="240" w:lineRule="auto"/>
        <w:rPr>
          <w:rFonts w:ascii="Garamond" w:hAnsi="Garamond" w:cs="Tahoma"/>
          <w:b/>
          <w:u w:val="thick"/>
          <w:lang w:val="en-GB"/>
        </w:rPr>
      </w:pPr>
      <w:r>
        <w:rPr>
          <w:rFonts w:ascii="Garamond" w:hAnsi="Garamond" w:cs="Tahoma"/>
          <w:b/>
          <w:u w:val="thick"/>
        </w:rPr>
        <w:lastRenderedPageBreak/>
        <w:t>AAA BBB</w:t>
      </w:r>
      <w:r w:rsidR="00173148" w:rsidRPr="00173148">
        <w:rPr>
          <w:rFonts w:ascii="Garamond" w:hAnsi="Garamond" w:cs="Tahoma"/>
          <w:b/>
          <w:u w:val="thick"/>
        </w:rPr>
        <w:t xml:space="preserve"> Affidavit</w:t>
      </w:r>
    </w:p>
    <w:p w:rsidR="00173148" w:rsidRDefault="00173148" w:rsidP="00A636EC">
      <w:pPr>
        <w:spacing w:after="0" w:line="240" w:lineRule="auto"/>
        <w:jc w:val="both"/>
        <w:rPr>
          <w:rFonts w:ascii="Garamond" w:hAnsi="Garamond" w:cs="Tahoma"/>
          <w:b/>
          <w:u w:val="single"/>
          <w:lang w:val="en-GB"/>
        </w:rPr>
      </w:pPr>
    </w:p>
    <w:p w:rsidR="00173148" w:rsidRPr="00C95962" w:rsidRDefault="00173148" w:rsidP="00173148">
      <w:pPr>
        <w:spacing w:after="0" w:line="240" w:lineRule="auto"/>
        <w:ind w:firstLine="720"/>
        <w:jc w:val="center"/>
        <w:rPr>
          <w:rFonts w:ascii="Garamond" w:hAnsi="Garamond" w:cs="Tahoma"/>
          <w:b/>
        </w:rPr>
      </w:pPr>
      <w:r w:rsidRPr="00C95962">
        <w:rPr>
          <w:rFonts w:ascii="Garamond" w:hAnsi="Garamond" w:cs="Tahoma"/>
          <w:b/>
        </w:rPr>
        <w:t>THE REPUBLIC OF UGANDA</w:t>
      </w:r>
    </w:p>
    <w:p w:rsidR="00173148" w:rsidRPr="00C95962" w:rsidRDefault="00173148" w:rsidP="00173148">
      <w:pPr>
        <w:spacing w:after="0" w:line="240" w:lineRule="auto"/>
        <w:jc w:val="center"/>
        <w:rPr>
          <w:rFonts w:ascii="Garamond" w:hAnsi="Garamond" w:cs="Tahoma"/>
          <w:b/>
        </w:rPr>
      </w:pPr>
      <w:r w:rsidRPr="00C95962">
        <w:rPr>
          <w:rFonts w:ascii="Garamond" w:hAnsi="Garamond" w:cs="Tahoma"/>
          <w:b/>
        </w:rPr>
        <w:t>IN THE HIGH COURT OF UGANDA AT KAMPALA (CIVIL DIVISION)</w:t>
      </w:r>
    </w:p>
    <w:p w:rsidR="00173148" w:rsidRPr="00C95962" w:rsidRDefault="00173148" w:rsidP="00173148">
      <w:pPr>
        <w:spacing w:after="0" w:line="240" w:lineRule="auto"/>
        <w:jc w:val="center"/>
        <w:rPr>
          <w:rFonts w:ascii="Garamond" w:hAnsi="Garamond" w:cs="Tahoma"/>
          <w:b/>
        </w:rPr>
      </w:pPr>
      <w:r w:rsidRPr="00C95962">
        <w:rPr>
          <w:rFonts w:ascii="Garamond" w:hAnsi="Garamond" w:cs="Tahoma"/>
          <w:b/>
        </w:rPr>
        <w:t>MISCELLANEOUS CAUSE NO………………………... OF 2016</w:t>
      </w:r>
    </w:p>
    <w:p w:rsidR="00173148" w:rsidRPr="00C95962" w:rsidRDefault="00173148" w:rsidP="00173148">
      <w:pPr>
        <w:spacing w:after="0" w:line="240" w:lineRule="auto"/>
        <w:jc w:val="center"/>
        <w:rPr>
          <w:rFonts w:ascii="Garamond" w:hAnsi="Garamond" w:cs="Tahoma"/>
          <w:b/>
        </w:rPr>
      </w:pPr>
    </w:p>
    <w:p w:rsidR="00173148" w:rsidRPr="00C95962" w:rsidRDefault="00173148" w:rsidP="00173148">
      <w:pPr>
        <w:spacing w:after="0" w:line="240" w:lineRule="auto"/>
        <w:jc w:val="center"/>
        <w:rPr>
          <w:rFonts w:ascii="Garamond" w:hAnsi="Garamond" w:cs="Tahoma"/>
          <w:b/>
        </w:rPr>
      </w:pPr>
    </w:p>
    <w:p w:rsidR="00173148" w:rsidRPr="00C95962" w:rsidRDefault="00BA054F" w:rsidP="005178D7">
      <w:pPr>
        <w:numPr>
          <w:ilvl w:val="0"/>
          <w:numId w:val="10"/>
        </w:numPr>
        <w:spacing w:after="0" w:line="240" w:lineRule="auto"/>
        <w:contextualSpacing/>
        <w:jc w:val="both"/>
        <w:rPr>
          <w:rFonts w:ascii="Garamond" w:hAnsi="Garamond" w:cs="Tahoma"/>
          <w:b/>
        </w:rPr>
      </w:pPr>
      <w:r>
        <w:rPr>
          <w:rFonts w:ascii="Garamond" w:hAnsi="Garamond" w:cs="Tahoma"/>
          <w:b/>
        </w:rPr>
        <w:t>XXX YYY</w:t>
      </w:r>
    </w:p>
    <w:p w:rsidR="00173148" w:rsidRPr="00C95962" w:rsidRDefault="00BA054F" w:rsidP="005178D7">
      <w:pPr>
        <w:numPr>
          <w:ilvl w:val="0"/>
          <w:numId w:val="10"/>
        </w:numPr>
        <w:spacing w:after="0" w:line="240" w:lineRule="auto"/>
        <w:contextualSpacing/>
        <w:rPr>
          <w:rFonts w:ascii="Garamond" w:hAnsi="Garamond" w:cs="Tahoma"/>
          <w:b/>
        </w:rPr>
      </w:pPr>
      <w:r>
        <w:rPr>
          <w:rFonts w:ascii="Garamond" w:hAnsi="Garamond" w:cs="Tahoma"/>
          <w:b/>
        </w:rPr>
        <w:t>WWW ZZZ</w:t>
      </w:r>
      <w:r w:rsidR="00173148" w:rsidRPr="00C95962">
        <w:rPr>
          <w:rFonts w:ascii="Garamond" w:hAnsi="Garamond" w:cs="Tahoma"/>
          <w:b/>
        </w:rPr>
        <w:t xml:space="preserve">                                         </w:t>
      </w:r>
    </w:p>
    <w:p w:rsidR="00173148" w:rsidRPr="00C95962" w:rsidRDefault="00C45FC2" w:rsidP="005178D7">
      <w:pPr>
        <w:numPr>
          <w:ilvl w:val="0"/>
          <w:numId w:val="10"/>
        </w:numPr>
        <w:spacing w:after="0" w:line="240" w:lineRule="auto"/>
        <w:contextualSpacing/>
        <w:jc w:val="both"/>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2583180</wp:posOffset>
                </wp:positionH>
                <wp:positionV relativeFrom="paragraph">
                  <wp:posOffset>-401320</wp:posOffset>
                </wp:positionV>
                <wp:extent cx="228600" cy="1090930"/>
                <wp:effectExtent l="11430" t="12065" r="7620" b="1143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90930"/>
                        </a:xfrm>
                        <a:prstGeom prst="rightBrace">
                          <a:avLst>
                            <a:gd name="adj1" fmla="val 3976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9B27" id="AutoShape 14" o:spid="_x0000_s1026" type="#_x0000_t88" style="position:absolute;margin-left:203.4pt;margin-top:-31.6pt;width:18pt;height:8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" strokeweight="1pt"/>
            </w:pict>
          </mc:Fallback>
        </mc:AlternateContent>
      </w:r>
      <w:r w:rsidR="00BA054F">
        <w:rPr>
          <w:rFonts w:ascii="Garamond" w:hAnsi="Garamond" w:cs="Tahoma"/>
          <w:b/>
        </w:rPr>
        <w:t>AAA BBB</w:t>
      </w:r>
      <w:r w:rsidR="00173148" w:rsidRPr="00C95962">
        <w:rPr>
          <w:rFonts w:ascii="Garamond" w:hAnsi="Garamond" w:cs="Tahoma"/>
          <w:b/>
        </w:rPr>
        <w:tab/>
      </w:r>
      <w:r w:rsidR="00173148" w:rsidRPr="00C95962">
        <w:rPr>
          <w:rFonts w:ascii="Garamond" w:hAnsi="Garamond" w:cs="Tahoma"/>
          <w:b/>
        </w:rPr>
        <w:tab/>
      </w:r>
      <w:r w:rsidR="00173148" w:rsidRPr="00C95962">
        <w:rPr>
          <w:rFonts w:ascii="Garamond" w:hAnsi="Garamond" w:cs="Tahoma"/>
          <w:b/>
        </w:rPr>
        <w:tab/>
        <w:t xml:space="preserve">                ::::::::::::::::::::::::</w:t>
      </w:r>
      <w:r w:rsidR="00173148" w:rsidRPr="00C95962">
        <w:rPr>
          <w:rFonts w:ascii="Garamond" w:hAnsi="Garamond" w:cs="Tahoma"/>
          <w:b/>
        </w:rPr>
        <w:tab/>
        <w:t>APPLICANTS</w:t>
      </w:r>
    </w:p>
    <w:p w:rsidR="00173148" w:rsidRPr="00C95962" w:rsidRDefault="00BA054F" w:rsidP="005178D7">
      <w:pPr>
        <w:numPr>
          <w:ilvl w:val="0"/>
          <w:numId w:val="10"/>
        </w:numPr>
        <w:spacing w:after="0" w:line="240" w:lineRule="auto"/>
        <w:contextualSpacing/>
        <w:jc w:val="both"/>
        <w:rPr>
          <w:rFonts w:ascii="Garamond" w:hAnsi="Garamond" w:cs="Tahoma"/>
          <w:b/>
        </w:rPr>
      </w:pPr>
      <w:r>
        <w:rPr>
          <w:rFonts w:ascii="Garamond" w:hAnsi="Garamond" w:cs="Tahoma"/>
          <w:b/>
        </w:rPr>
        <w:t>CCC DDD</w:t>
      </w:r>
    </w:p>
    <w:p w:rsidR="00173148" w:rsidRPr="00C95962" w:rsidRDefault="00BA054F" w:rsidP="005178D7">
      <w:pPr>
        <w:numPr>
          <w:ilvl w:val="0"/>
          <w:numId w:val="10"/>
        </w:numPr>
        <w:spacing w:after="0" w:line="240" w:lineRule="auto"/>
        <w:contextualSpacing/>
        <w:jc w:val="both"/>
        <w:rPr>
          <w:rFonts w:ascii="Garamond" w:hAnsi="Garamond" w:cs="Tahoma"/>
          <w:b/>
        </w:rPr>
      </w:pPr>
      <w:r>
        <w:rPr>
          <w:rFonts w:ascii="Garamond" w:hAnsi="Garamond" w:cs="Tahoma"/>
          <w:b/>
        </w:rPr>
        <w:t>EEE FFF</w:t>
      </w:r>
    </w:p>
    <w:p w:rsidR="00173148" w:rsidRPr="00C95962" w:rsidRDefault="00173148" w:rsidP="00173148">
      <w:pPr>
        <w:spacing w:after="0" w:line="240" w:lineRule="auto"/>
        <w:ind w:left="720"/>
        <w:contextualSpacing/>
        <w:jc w:val="both"/>
        <w:rPr>
          <w:rFonts w:ascii="Garamond" w:hAnsi="Garamond" w:cs="Tahoma"/>
          <w:b/>
        </w:rPr>
      </w:pPr>
    </w:p>
    <w:p w:rsidR="00173148" w:rsidRPr="00C95962" w:rsidRDefault="00173148" w:rsidP="00173148">
      <w:pPr>
        <w:spacing w:after="0" w:line="240" w:lineRule="auto"/>
        <w:ind w:left="720"/>
        <w:contextualSpacing/>
        <w:jc w:val="both"/>
        <w:rPr>
          <w:rFonts w:ascii="Garamond" w:hAnsi="Garamond" w:cs="Tahoma"/>
          <w:b/>
        </w:rPr>
      </w:pPr>
    </w:p>
    <w:p w:rsidR="00173148" w:rsidRPr="00C95962" w:rsidRDefault="00173148" w:rsidP="00173148">
      <w:pPr>
        <w:spacing w:after="0" w:line="240" w:lineRule="auto"/>
        <w:jc w:val="center"/>
        <w:rPr>
          <w:rFonts w:ascii="Garamond" w:hAnsi="Garamond" w:cs="Tahoma"/>
          <w:b/>
        </w:rPr>
      </w:pPr>
      <w:r w:rsidRPr="00C95962">
        <w:rPr>
          <w:rFonts w:ascii="Garamond" w:hAnsi="Garamond" w:cs="Tahoma"/>
          <w:b/>
        </w:rPr>
        <w:t>VERSUS</w:t>
      </w:r>
    </w:p>
    <w:p w:rsidR="00173148" w:rsidRPr="00C95962" w:rsidRDefault="00173148" w:rsidP="00173148">
      <w:pPr>
        <w:spacing w:after="0" w:line="240" w:lineRule="auto"/>
        <w:jc w:val="center"/>
        <w:rPr>
          <w:rFonts w:ascii="Garamond" w:hAnsi="Garamond" w:cs="Tahoma"/>
          <w:b/>
        </w:rPr>
      </w:pPr>
    </w:p>
    <w:p w:rsidR="00173148" w:rsidRPr="00C95962" w:rsidRDefault="00173148" w:rsidP="00173148">
      <w:pPr>
        <w:spacing w:after="0" w:line="240" w:lineRule="auto"/>
        <w:jc w:val="center"/>
        <w:rPr>
          <w:rFonts w:ascii="Garamond" w:hAnsi="Garamond" w:cs="Tahoma"/>
          <w:b/>
        </w:rPr>
      </w:pPr>
      <w:r w:rsidRPr="00C95962">
        <w:rPr>
          <w:rFonts w:ascii="Garamond" w:hAnsi="Garamond" w:cs="Tahoma"/>
          <w:b/>
        </w:rPr>
        <w:t>ATTORNEY GENERAL ::::::::::::::::::::::::::::::::::::::::::::::::::::::::: RESPONDENT</w:t>
      </w:r>
    </w:p>
    <w:p w:rsidR="00173148" w:rsidRPr="00C95962" w:rsidRDefault="00173148" w:rsidP="00173148">
      <w:pPr>
        <w:rPr>
          <w:rFonts w:ascii="Garamond" w:hAnsi="Garamond" w:cs="Tahoma"/>
          <w:b/>
          <w:u w:val="single"/>
        </w:rPr>
      </w:pPr>
    </w:p>
    <w:p w:rsidR="00173148" w:rsidRPr="00C95962" w:rsidRDefault="00173148" w:rsidP="00173148">
      <w:pPr>
        <w:jc w:val="center"/>
        <w:rPr>
          <w:rFonts w:ascii="Garamond" w:hAnsi="Garamond" w:cs="Tahoma"/>
          <w:b/>
          <w:u w:val="single"/>
        </w:rPr>
      </w:pPr>
      <w:r w:rsidRPr="00C95962">
        <w:rPr>
          <w:rFonts w:ascii="Garamond" w:hAnsi="Garamond" w:cs="Tahoma"/>
          <w:b/>
          <w:u w:val="single"/>
        </w:rPr>
        <w:t>AFFIDAVIT IN SUPPORT OF MISCELLANEOUS APPLICATION</w:t>
      </w:r>
    </w:p>
    <w:p w:rsidR="00173148" w:rsidRPr="006402C6" w:rsidRDefault="00173148" w:rsidP="006402C6">
      <w:pPr>
        <w:autoSpaceDE w:val="0"/>
        <w:autoSpaceDN w:val="0"/>
        <w:adjustRightInd w:val="0"/>
        <w:spacing w:after="0" w:line="240" w:lineRule="auto"/>
        <w:rPr>
          <w:rFonts w:ascii="Garamond" w:hAnsi="Garamond" w:cs="Tahoma"/>
          <w:lang w:val="en-GB"/>
        </w:rPr>
      </w:pPr>
      <w:r w:rsidRPr="00C95962">
        <w:rPr>
          <w:rFonts w:ascii="Garamond" w:hAnsi="Garamond" w:cs="Tahoma"/>
        </w:rPr>
        <w:t xml:space="preserve">I, </w:t>
      </w:r>
      <w:r w:rsidR="00BA054F">
        <w:rPr>
          <w:rFonts w:ascii="Garamond" w:hAnsi="Garamond" w:cs="Tahoma"/>
          <w:b/>
        </w:rPr>
        <w:t>AAA BBB</w:t>
      </w:r>
      <w:r w:rsidRPr="00C95962">
        <w:rPr>
          <w:rFonts w:ascii="Garamond" w:hAnsi="Garamond" w:cs="Tahoma"/>
          <w:b/>
        </w:rPr>
        <w:t xml:space="preserve">  </w:t>
      </w:r>
      <w:r w:rsidRPr="00C95962">
        <w:rPr>
          <w:rFonts w:ascii="Garamond" w:hAnsi="Garamond" w:cs="Tahoma"/>
        </w:rPr>
        <w:t xml:space="preserve">of </w:t>
      </w:r>
      <w:r w:rsidRPr="00C95962">
        <w:rPr>
          <w:rFonts w:ascii="Garamond" w:hAnsi="Garamond" w:cs="Tahoma"/>
          <w:b/>
        </w:rPr>
        <w:t xml:space="preserve">M/s </w:t>
      </w:r>
      <w:r w:rsidR="006402C6">
        <w:rPr>
          <w:rFonts w:ascii="Garamond" w:hAnsi="Garamond" w:cs="Tahoma"/>
          <w:b/>
          <w:lang w:val="en-GB"/>
        </w:rPr>
        <w:t xml:space="preserve">ABC </w:t>
      </w:r>
      <w:r w:rsidR="006402C6" w:rsidRPr="00A76D34">
        <w:rPr>
          <w:rFonts w:ascii="Garamond" w:hAnsi="Garamond" w:cs="Tahoma"/>
          <w:b/>
          <w:lang w:val="en-GB"/>
        </w:rPr>
        <w:t xml:space="preserve"> &amp; Co. Advocates</w:t>
      </w:r>
      <w:r w:rsidR="006402C6">
        <w:rPr>
          <w:rFonts w:ascii="Garamond" w:hAnsi="Garamond" w:cs="Tahoma"/>
          <w:b/>
          <w:lang w:val="en-GB"/>
        </w:rPr>
        <w:t xml:space="preserve">, </w:t>
      </w:r>
      <w:r w:rsidR="006402C6">
        <w:rPr>
          <w:rFonts w:ascii="Garamond" w:hAnsi="Garamond" w:cs="Tahoma"/>
          <w:lang w:val="en-GB"/>
        </w:rPr>
        <w:t>Econ HOUSE</w:t>
      </w:r>
      <w:r w:rsidR="006402C6" w:rsidRPr="00A76D34">
        <w:rPr>
          <w:rFonts w:ascii="Garamond" w:hAnsi="Garamond" w:cs="Tahoma"/>
          <w:lang w:val="en-GB"/>
        </w:rPr>
        <w:t xml:space="preserve">, Plot </w:t>
      </w:r>
      <w:r w:rsidR="006402C6">
        <w:rPr>
          <w:rFonts w:ascii="Garamond" w:hAnsi="Garamond" w:cs="Tahoma"/>
          <w:lang w:val="en-GB"/>
        </w:rPr>
        <w:t>1</w:t>
      </w:r>
      <w:r w:rsidR="006402C6" w:rsidRPr="00A76D34">
        <w:rPr>
          <w:rFonts w:ascii="Garamond" w:hAnsi="Garamond" w:cs="Tahoma"/>
          <w:lang w:val="en-GB"/>
        </w:rPr>
        <w:t xml:space="preserve">, </w:t>
      </w:r>
      <w:r w:rsidR="006402C6">
        <w:rPr>
          <w:rFonts w:ascii="Garamond" w:hAnsi="Garamond" w:cs="Tahoma"/>
          <w:lang w:val="en-GB"/>
        </w:rPr>
        <w:t xml:space="preserve">ZYX Avenue </w:t>
      </w:r>
      <w:r w:rsidR="006402C6" w:rsidRPr="00A76D34">
        <w:rPr>
          <w:rFonts w:ascii="Garamond" w:hAnsi="Garamond" w:cs="Tahoma"/>
          <w:lang w:val="en-GB"/>
        </w:rPr>
        <w:t xml:space="preserve">P. O. Box </w:t>
      </w:r>
      <w:r w:rsidR="006402C6">
        <w:rPr>
          <w:rFonts w:ascii="Garamond" w:hAnsi="Garamond" w:cs="Tahoma"/>
          <w:lang w:val="en-GB"/>
        </w:rPr>
        <w:t>111111 Kampala</w:t>
      </w:r>
      <w:r w:rsidRPr="00C95962">
        <w:rPr>
          <w:rFonts w:ascii="Garamond" w:hAnsi="Garamond" w:cs="Tahoma"/>
        </w:rPr>
        <w:t>, do hereby take oath and state as follows:</w:t>
      </w:r>
    </w:p>
    <w:p w:rsidR="00173148" w:rsidRPr="00C95962" w:rsidRDefault="00173148" w:rsidP="005178D7">
      <w:pPr>
        <w:pStyle w:val="ListParagraph"/>
        <w:numPr>
          <w:ilvl w:val="0"/>
          <w:numId w:val="11"/>
        </w:numPr>
        <w:spacing w:after="0" w:line="240" w:lineRule="auto"/>
        <w:jc w:val="both"/>
        <w:rPr>
          <w:rFonts w:ascii="Garamond" w:hAnsi="Garamond" w:cs="Tahoma"/>
          <w:b/>
          <w:u w:val="single"/>
        </w:rPr>
      </w:pPr>
      <w:r w:rsidRPr="00C95962">
        <w:rPr>
          <w:rFonts w:ascii="Garamond" w:hAnsi="Garamond" w:cs="Tahoma"/>
        </w:rPr>
        <w:t>That I am an adult Ugandan citizen of sound mind aged 55 years and a resident of Rwamutonga Village, Katanga Parish in Bugambe sub-county Hoima District and well conversant with matters pertaining to the application and depone hereto in such capacity.</w:t>
      </w:r>
    </w:p>
    <w:p w:rsidR="00173148" w:rsidRPr="00C95962" w:rsidRDefault="00173148" w:rsidP="00173148">
      <w:pPr>
        <w:pStyle w:val="ListParagraph"/>
        <w:spacing w:after="0" w:line="240" w:lineRule="auto"/>
        <w:ind w:left="540" w:hanging="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That my parents D</w:t>
      </w:r>
      <w:r w:rsidR="00B328D3">
        <w:rPr>
          <w:rFonts w:ascii="Garamond" w:hAnsi="Garamond" w:cs="Tahoma"/>
        </w:rPr>
        <w:t>G</w:t>
      </w:r>
      <w:r w:rsidRPr="00C95962">
        <w:rPr>
          <w:rFonts w:ascii="Garamond" w:hAnsi="Garamond" w:cs="Tahoma"/>
        </w:rPr>
        <w:t xml:space="preserve"> and </w:t>
      </w:r>
      <w:r w:rsidR="00B328D3">
        <w:rPr>
          <w:rFonts w:ascii="Garamond" w:hAnsi="Garamond" w:cs="Tahoma"/>
        </w:rPr>
        <w:t>OO</w:t>
      </w:r>
      <w:r w:rsidRPr="00C95962">
        <w:rPr>
          <w:rFonts w:ascii="Garamond" w:hAnsi="Garamond" w:cs="Tahoma"/>
        </w:rPr>
        <w:t xml:space="preserve"> (both deceased) took occupancy of the land located in Rwamutonga Village, Katanga Parish in Bugambe sub-county Hoima District 1968 granted to them by the Muluka Chief a one </w:t>
      </w:r>
      <w:r w:rsidR="00B328D3">
        <w:rPr>
          <w:rFonts w:ascii="Garamond" w:hAnsi="Garamond" w:cs="Tahoma"/>
        </w:rPr>
        <w:t>MMM</w:t>
      </w:r>
      <w:r w:rsidRPr="00C95962">
        <w:rPr>
          <w:rFonts w:ascii="Garamond" w:hAnsi="Garamond" w:cs="Tahoma"/>
        </w:rPr>
        <w:t xml:space="preserve"> of Katanga Parish and the Mutongole Chief a one Luciano Obwon for the purpose of cotton growing. </w:t>
      </w:r>
    </w:p>
    <w:p w:rsidR="00173148" w:rsidRPr="00C95962" w:rsidRDefault="00173148" w:rsidP="00173148">
      <w:pPr>
        <w:spacing w:after="0" w:line="240" w:lineRule="auto"/>
        <w:ind w:left="540" w:hanging="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That in 1972 the Asians that owned the Cotton Union left the country following the Asian expulsion by the Amin government leaving us in peaceful occupancy.</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in 1977 a one </w:t>
      </w:r>
      <w:r w:rsidR="00B328D3">
        <w:rPr>
          <w:rFonts w:ascii="Garamond" w:hAnsi="Garamond" w:cs="Tahoma"/>
        </w:rPr>
        <w:t>JMTN</w:t>
      </w:r>
      <w:r w:rsidRPr="00C95962">
        <w:rPr>
          <w:rFonts w:ascii="Garamond" w:hAnsi="Garamond" w:cs="Tahoma"/>
        </w:rPr>
        <w:t xml:space="preserve"> approached my parents requesting to be allowed to use a portion of the land for cattle grazing which request was granted with a feeder path being created as a boundary between the portions and </w:t>
      </w:r>
      <w:r w:rsidR="00B328D3">
        <w:rPr>
          <w:rFonts w:ascii="Garamond" w:hAnsi="Garamond" w:cs="Tahoma"/>
        </w:rPr>
        <w:t>JMTN</w:t>
      </w:r>
      <w:r w:rsidRPr="00C95962">
        <w:rPr>
          <w:rFonts w:ascii="Garamond" w:hAnsi="Garamond" w:cs="Tahoma"/>
        </w:rPr>
        <w:t xml:space="preserve"> allowed the portion close to River Rwamutonga.</w:t>
      </w:r>
    </w:p>
    <w:p w:rsidR="00173148" w:rsidRPr="00C95962" w:rsidRDefault="00173148" w:rsidP="00173148">
      <w:pPr>
        <w:spacing w:after="0" w:line="240" w:lineRule="auto"/>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That the different people that were left on the land built houses some with concrete others with mud and wattle as well as growing avocado, guavas, jack fruit and other food stuffs.</w:t>
      </w:r>
    </w:p>
    <w:p w:rsidR="00173148" w:rsidRPr="00C95962" w:rsidRDefault="00173148" w:rsidP="00173148">
      <w:pPr>
        <w:spacing w:after="0" w:line="240" w:lineRule="auto"/>
        <w:jc w:val="both"/>
        <w:rPr>
          <w:rFonts w:ascii="Garamond" w:hAnsi="Garamond" w:cs="Tahoma"/>
          <w:b/>
          <w:u w:val="single"/>
        </w:rPr>
      </w:pPr>
    </w:p>
    <w:p w:rsidR="00173148" w:rsidRPr="00C95962" w:rsidRDefault="00173148" w:rsidP="00173148">
      <w:pPr>
        <w:spacing w:after="0" w:line="240" w:lineRule="auto"/>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with the passage of time, </w:t>
      </w:r>
      <w:r w:rsidR="00B328D3">
        <w:rPr>
          <w:rFonts w:ascii="Garamond" w:hAnsi="Garamond" w:cs="Tahoma"/>
        </w:rPr>
        <w:t>JMTN</w:t>
      </w:r>
      <w:r w:rsidRPr="00C95962">
        <w:rPr>
          <w:rFonts w:ascii="Garamond" w:hAnsi="Garamond" w:cs="Tahoma"/>
        </w:rPr>
        <w:t>'s cattle multiplied in number and in the process they began straying into other peoples portions of land.</w:t>
      </w:r>
    </w:p>
    <w:p w:rsidR="00173148" w:rsidRPr="00C95962" w:rsidRDefault="00173148" w:rsidP="00173148">
      <w:pPr>
        <w:spacing w:after="0" w:line="240" w:lineRule="auto"/>
        <w:jc w:val="both"/>
        <w:rPr>
          <w:rFonts w:ascii="Garamond" w:hAnsi="Garamond" w:cs="Tahoma"/>
          <w:b/>
          <w:u w:val="single"/>
        </w:rPr>
      </w:pPr>
    </w:p>
    <w:p w:rsidR="00173148" w:rsidRPr="00C95962" w:rsidRDefault="00173148" w:rsidP="005178D7">
      <w:pPr>
        <w:pStyle w:val="ListParagraph"/>
        <w:numPr>
          <w:ilvl w:val="0"/>
          <w:numId w:val="11"/>
        </w:numPr>
        <w:tabs>
          <w:tab w:val="left" w:pos="810"/>
        </w:tabs>
        <w:spacing w:after="0" w:line="240" w:lineRule="auto"/>
        <w:ind w:left="540" w:hanging="540"/>
        <w:jc w:val="both"/>
        <w:rPr>
          <w:rFonts w:ascii="Garamond" w:hAnsi="Garamond" w:cs="Tahoma"/>
          <w:b/>
          <w:u w:val="single"/>
        </w:rPr>
      </w:pPr>
      <w:r w:rsidRPr="00C95962">
        <w:rPr>
          <w:rFonts w:ascii="Garamond" w:hAnsi="Garamond" w:cs="Tahoma"/>
        </w:rPr>
        <w:t>That in 1997 I was elected LC 1 Chairperson for Rwamutonga village.</w:t>
      </w:r>
    </w:p>
    <w:p w:rsidR="00173148" w:rsidRPr="00C95962" w:rsidRDefault="00173148" w:rsidP="00173148">
      <w:pPr>
        <w:pStyle w:val="ListParagraph"/>
        <w:tabs>
          <w:tab w:val="left" w:pos="810"/>
        </w:tabs>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in 2014 I together with others including </w:t>
      </w:r>
      <w:r w:rsidR="00B328D3">
        <w:rPr>
          <w:rFonts w:ascii="Garamond" w:hAnsi="Garamond" w:cs="Tahoma"/>
        </w:rPr>
        <w:t>MTA</w:t>
      </w:r>
      <w:r w:rsidRPr="00C95962">
        <w:rPr>
          <w:rFonts w:ascii="Garamond" w:hAnsi="Garamond" w:cs="Tahoma"/>
        </w:rPr>
        <w:t xml:space="preserve"> the Katanga Parish area Councilor, </w:t>
      </w:r>
      <w:r w:rsidR="00B328D3">
        <w:rPr>
          <w:rFonts w:ascii="Garamond" w:hAnsi="Garamond" w:cs="Tahoma"/>
        </w:rPr>
        <w:t>PRD</w:t>
      </w:r>
      <w:r w:rsidRPr="00C95962">
        <w:rPr>
          <w:rFonts w:ascii="Garamond" w:hAnsi="Garamond" w:cs="Tahoma"/>
        </w:rPr>
        <w:t xml:space="preserve">, </w:t>
      </w:r>
      <w:r w:rsidR="00B328D3">
        <w:rPr>
          <w:rFonts w:ascii="Garamond" w:hAnsi="Garamond" w:cs="Tahoma"/>
        </w:rPr>
        <w:t>MZZ</w:t>
      </w:r>
      <w:r w:rsidRPr="00C95962">
        <w:rPr>
          <w:rFonts w:ascii="Garamond" w:hAnsi="Garamond" w:cs="Tahoma"/>
        </w:rPr>
        <w:t xml:space="preserve"> were chosen to on behalf of a number of other affected persons to seek court redress against the actions of </w:t>
      </w:r>
      <w:r w:rsidR="00B328D3">
        <w:rPr>
          <w:rFonts w:ascii="Garamond" w:hAnsi="Garamond" w:cs="Tahoma"/>
        </w:rPr>
        <w:t>JMTN</w:t>
      </w:r>
      <w:r w:rsidRPr="00C95962">
        <w:rPr>
          <w:rFonts w:ascii="Garamond" w:hAnsi="Garamond" w:cs="Tahoma"/>
        </w:rPr>
        <w:t xml:space="preserve"> and a matter was filed in the High Court  Masindi Civil Suit No. </w:t>
      </w:r>
      <w:r w:rsidR="00B328D3">
        <w:rPr>
          <w:rFonts w:ascii="Garamond" w:hAnsi="Garamond" w:cs="Tahoma"/>
        </w:rPr>
        <w:t>345</w:t>
      </w:r>
      <w:r w:rsidRPr="00C95962">
        <w:rPr>
          <w:rFonts w:ascii="Garamond" w:hAnsi="Garamond" w:cs="Tahoma"/>
        </w:rPr>
        <w:t xml:space="preserve"> of 201</w:t>
      </w:r>
      <w:r w:rsidR="00B328D3">
        <w:rPr>
          <w:rFonts w:ascii="Garamond" w:hAnsi="Garamond" w:cs="Tahoma"/>
        </w:rPr>
        <w:t>2</w:t>
      </w:r>
      <w:r w:rsidRPr="00C95962">
        <w:rPr>
          <w:rFonts w:ascii="Garamond" w:hAnsi="Garamond" w:cs="Tahoma"/>
        </w:rPr>
        <w:t xml:space="preserve">   </w:t>
      </w:r>
    </w:p>
    <w:p w:rsidR="00173148" w:rsidRPr="00C95962" w:rsidRDefault="00173148" w:rsidP="00173148">
      <w:pPr>
        <w:spacing w:after="0" w:line="240" w:lineRule="auto"/>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we were not able to see to the determination of the matter due to financial constraints and I am not certain whether the case is still pending. </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lastRenderedPageBreak/>
        <w:t xml:space="preserve">That we later approached Mr. </w:t>
      </w:r>
      <w:r w:rsidR="00B328D3">
        <w:rPr>
          <w:rFonts w:ascii="Garamond" w:hAnsi="Garamond" w:cs="Tahoma"/>
        </w:rPr>
        <w:t>GAA</w:t>
      </w:r>
      <w:r w:rsidRPr="00C95962">
        <w:rPr>
          <w:rFonts w:ascii="Garamond" w:hAnsi="Garamond" w:cs="Tahoma"/>
        </w:rPr>
        <w:t xml:space="preserve"> LC III Chairman Bugambe sub-county for assistance who then wrote a letter to </w:t>
      </w:r>
      <w:r w:rsidR="00B328D3">
        <w:rPr>
          <w:rFonts w:ascii="Garamond" w:hAnsi="Garamond" w:cs="Tahoma"/>
        </w:rPr>
        <w:t>JMTN</w:t>
      </w:r>
      <w:r w:rsidRPr="00C95962">
        <w:rPr>
          <w:rFonts w:ascii="Garamond" w:hAnsi="Garamond" w:cs="Tahoma"/>
        </w:rPr>
        <w:t xml:space="preserve"> forbidding him from interfering with other people's land.</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w:t>
      </w:r>
      <w:r w:rsidR="00B328D3">
        <w:rPr>
          <w:rFonts w:ascii="Garamond" w:hAnsi="Garamond" w:cs="Tahoma"/>
        </w:rPr>
        <w:t>JMTN</w:t>
      </w:r>
      <w:r w:rsidRPr="00C95962">
        <w:rPr>
          <w:rFonts w:ascii="Garamond" w:hAnsi="Garamond" w:cs="Tahoma"/>
        </w:rPr>
        <w:t xml:space="preserve"> heeded to the orders in the said letter until 2011 and he resumed the interference.</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when </w:t>
      </w:r>
      <w:r w:rsidR="00B328D3">
        <w:rPr>
          <w:rFonts w:ascii="Garamond" w:hAnsi="Garamond" w:cs="Tahoma"/>
        </w:rPr>
        <w:t>MCC</w:t>
      </w:r>
      <w:r w:rsidRPr="00C95962">
        <w:rPr>
          <w:rFonts w:ascii="Garamond" w:hAnsi="Garamond" w:cs="Tahoma"/>
        </w:rPr>
        <w:t xml:space="preserve"> an American company came looking for titled land amounting to 2000 acres to purchase, </w:t>
      </w:r>
      <w:r w:rsidR="00B328D3">
        <w:rPr>
          <w:rFonts w:ascii="Garamond" w:hAnsi="Garamond" w:cs="Tahoma"/>
        </w:rPr>
        <w:t>JMTN</w:t>
      </w:r>
      <w:r w:rsidRPr="00C95962">
        <w:rPr>
          <w:rFonts w:ascii="Garamond" w:hAnsi="Garamond" w:cs="Tahoma"/>
        </w:rPr>
        <w:t xml:space="preserve"> who held only 300 acres opened boundaries extending into other people's land in order to be able to sell to the company. </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w:t>
      </w:r>
      <w:r w:rsidR="00B328D3">
        <w:rPr>
          <w:rFonts w:ascii="Garamond" w:hAnsi="Garamond" w:cs="Tahoma"/>
        </w:rPr>
        <w:t>BBT and MZZ</w:t>
      </w:r>
      <w:r w:rsidRPr="00C95962">
        <w:rPr>
          <w:rFonts w:ascii="Garamond" w:hAnsi="Garamond" w:cs="Tahoma"/>
        </w:rPr>
        <w:t xml:space="preserve"> who had earlier bought land amounting to 40 acres from </w:t>
      </w:r>
      <w:r w:rsidR="00B328D3">
        <w:rPr>
          <w:rFonts w:ascii="Garamond" w:hAnsi="Garamond" w:cs="Tahoma"/>
        </w:rPr>
        <w:t>RBTB</w:t>
      </w:r>
      <w:r w:rsidRPr="00C95962">
        <w:rPr>
          <w:rFonts w:ascii="Garamond" w:hAnsi="Garamond" w:cs="Tahoma"/>
        </w:rPr>
        <w:t xml:space="preserve"> in 2000 on the other hand acquired a land title of land measuring 260 acres.</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I together with others went to Masindi High Court in a matter of trespass to land  against </w:t>
      </w:r>
      <w:r w:rsidR="00B328D3">
        <w:rPr>
          <w:rFonts w:ascii="Garamond" w:hAnsi="Garamond" w:cs="Tahoma"/>
        </w:rPr>
        <w:t>JMTN</w:t>
      </w:r>
      <w:r w:rsidRPr="00C95962">
        <w:rPr>
          <w:rFonts w:ascii="Garamond" w:hAnsi="Garamond" w:cs="Tahoma"/>
        </w:rPr>
        <w:t xml:space="preserve"> and </w:t>
      </w:r>
      <w:r w:rsidR="00B328D3">
        <w:rPr>
          <w:rFonts w:ascii="Garamond" w:hAnsi="Garamond" w:cs="Tahoma"/>
        </w:rPr>
        <w:t>RBTB</w:t>
      </w:r>
      <w:r w:rsidRPr="00C95962">
        <w:rPr>
          <w:rFonts w:ascii="Garamond" w:hAnsi="Garamond" w:cs="Tahoma"/>
        </w:rPr>
        <w:t>.</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as the matter was underway in the Masindi High Court, the two </w:t>
      </w:r>
      <w:r w:rsidR="00B328D3">
        <w:rPr>
          <w:rFonts w:ascii="Garamond" w:hAnsi="Garamond" w:cs="Tahoma"/>
        </w:rPr>
        <w:t>JMTN</w:t>
      </w:r>
      <w:r w:rsidRPr="00C95962">
        <w:rPr>
          <w:rFonts w:ascii="Garamond" w:hAnsi="Garamond" w:cs="Tahoma"/>
        </w:rPr>
        <w:t xml:space="preserve"> and </w:t>
      </w:r>
      <w:r w:rsidR="00B328D3">
        <w:rPr>
          <w:rFonts w:ascii="Garamond" w:hAnsi="Garamond" w:cs="Tahoma"/>
        </w:rPr>
        <w:t>RBTB</w:t>
      </w:r>
      <w:r w:rsidRPr="00C95962">
        <w:rPr>
          <w:rFonts w:ascii="Garamond" w:hAnsi="Garamond" w:cs="Tahoma"/>
        </w:rPr>
        <w:t xml:space="preserve"> sought the intervention of the Deputy RDC Hoima a one </w:t>
      </w:r>
      <w:r w:rsidR="00B328D3">
        <w:rPr>
          <w:rFonts w:ascii="Garamond" w:hAnsi="Garamond" w:cs="Tahoma"/>
        </w:rPr>
        <w:t>TJ</w:t>
      </w:r>
      <w:r w:rsidRPr="00C95962">
        <w:rPr>
          <w:rFonts w:ascii="Garamond" w:hAnsi="Garamond" w:cs="Tahoma"/>
        </w:rPr>
        <w:t xml:space="preserve"> and D</w:t>
      </w:r>
      <w:r w:rsidR="00B328D3">
        <w:rPr>
          <w:rFonts w:ascii="Garamond" w:hAnsi="Garamond" w:cs="Tahoma"/>
        </w:rPr>
        <w:t xml:space="preserve">istrict </w:t>
      </w:r>
      <w:r w:rsidRPr="00C95962">
        <w:rPr>
          <w:rFonts w:ascii="Garamond" w:hAnsi="Garamond" w:cs="Tahoma"/>
        </w:rPr>
        <w:t>P</w:t>
      </w:r>
      <w:r w:rsidR="00B328D3">
        <w:rPr>
          <w:rFonts w:ascii="Garamond" w:hAnsi="Garamond" w:cs="Tahoma"/>
        </w:rPr>
        <w:t xml:space="preserve">olice </w:t>
      </w:r>
      <w:r w:rsidRPr="00C95962">
        <w:rPr>
          <w:rFonts w:ascii="Garamond" w:hAnsi="Garamond" w:cs="Tahoma"/>
        </w:rPr>
        <w:t>C</w:t>
      </w:r>
      <w:r w:rsidR="00B328D3">
        <w:rPr>
          <w:rFonts w:ascii="Garamond" w:hAnsi="Garamond" w:cs="Tahoma"/>
        </w:rPr>
        <w:t>ommander (DPC)</w:t>
      </w:r>
      <w:r w:rsidRPr="00C95962">
        <w:rPr>
          <w:rFonts w:ascii="Garamond" w:hAnsi="Garamond" w:cs="Tahoma"/>
        </w:rPr>
        <w:t xml:space="preserve"> </w:t>
      </w:r>
      <w:r w:rsidR="00B328D3">
        <w:rPr>
          <w:rFonts w:ascii="Garamond" w:hAnsi="Garamond" w:cs="Tahoma"/>
        </w:rPr>
        <w:t>KBN</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w:t>
      </w:r>
      <w:r w:rsidR="00B328D3">
        <w:rPr>
          <w:rFonts w:ascii="Garamond" w:hAnsi="Garamond" w:cs="Tahoma"/>
        </w:rPr>
        <w:t>JMTN</w:t>
      </w:r>
      <w:r w:rsidRPr="00C95962">
        <w:rPr>
          <w:rFonts w:ascii="Garamond" w:hAnsi="Garamond" w:cs="Tahoma"/>
        </w:rPr>
        <w:t xml:space="preserve"> and </w:t>
      </w:r>
      <w:r w:rsidR="00B328D3">
        <w:rPr>
          <w:rFonts w:ascii="Garamond" w:hAnsi="Garamond" w:cs="Tahoma"/>
        </w:rPr>
        <w:t>RBTB</w:t>
      </w:r>
      <w:r w:rsidRPr="00C95962">
        <w:rPr>
          <w:rFonts w:ascii="Garamond" w:hAnsi="Garamond" w:cs="Tahoma"/>
        </w:rPr>
        <w:t xml:space="preserve"> then entered into a consent judgment before the registrar of Masindi High Court where </w:t>
      </w:r>
      <w:r w:rsidR="00B328D3">
        <w:rPr>
          <w:rFonts w:ascii="Garamond" w:hAnsi="Garamond" w:cs="Tahoma"/>
        </w:rPr>
        <w:t>JMTN</w:t>
      </w:r>
      <w:r w:rsidRPr="00C95962">
        <w:rPr>
          <w:rFonts w:ascii="Garamond" w:hAnsi="Garamond" w:cs="Tahoma"/>
        </w:rPr>
        <w:t xml:space="preserve"> paid off </w:t>
      </w:r>
      <w:r w:rsidR="00B328D3">
        <w:rPr>
          <w:rFonts w:ascii="Garamond" w:hAnsi="Garamond" w:cs="Tahoma"/>
        </w:rPr>
        <w:t>RBTB</w:t>
      </w:r>
      <w:r w:rsidRPr="00C95962">
        <w:rPr>
          <w:rFonts w:ascii="Garamond" w:hAnsi="Garamond" w:cs="Tahoma"/>
        </w:rPr>
        <w:t xml:space="preserve"> UGX 200million and the purported land title of 260 acres handed over to </w:t>
      </w:r>
      <w:r w:rsidR="00B328D3">
        <w:rPr>
          <w:rFonts w:ascii="Garamond" w:hAnsi="Garamond" w:cs="Tahoma"/>
        </w:rPr>
        <w:t>JMTN</w:t>
      </w:r>
      <w:r w:rsidRPr="00C95962">
        <w:rPr>
          <w:rFonts w:ascii="Garamond" w:hAnsi="Garamond" w:cs="Tahoma"/>
        </w:rPr>
        <w:t xml:space="preserve">. </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the court registrar then issued an eviction order in respect of the land in question which was later signed-off in certification by a one </w:t>
      </w:r>
      <w:r w:rsidR="00B328D3">
        <w:rPr>
          <w:rFonts w:ascii="Garamond" w:hAnsi="Garamond" w:cs="Tahoma"/>
        </w:rPr>
        <w:t>JYM</w:t>
      </w:r>
      <w:r w:rsidRPr="00C95962">
        <w:rPr>
          <w:rFonts w:ascii="Garamond" w:hAnsi="Garamond" w:cs="Tahoma"/>
        </w:rPr>
        <w:t xml:space="preserve"> purporting to work in State House Land desk.</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in the wee hours of the morning of 25th August 2014 at around 6:00am sporadic gun shots were heard only to see </w:t>
      </w:r>
      <w:r w:rsidR="00B328D3">
        <w:rPr>
          <w:rFonts w:ascii="Garamond" w:hAnsi="Garamond" w:cs="Tahoma"/>
        </w:rPr>
        <w:t>JMTN</w:t>
      </w:r>
      <w:r w:rsidRPr="00C95962">
        <w:rPr>
          <w:rFonts w:ascii="Garamond" w:hAnsi="Garamond" w:cs="Tahoma"/>
        </w:rPr>
        <w:t xml:space="preserve"> appearing in the company of the Deputy RDC, the DPC with army and police personnel and other muscled men on trucks.</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That the mud and wattle houses found on the land were set ablaze, iron sheets were removed from the other houses and loaded on trucks together with people's goats and cattle. All this activity run on from 6am to 6pm.</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I personally lost iron sheets and cement meant to complete my four-roomed house, the structure was razed to the ground by a grader, and in addition 28 goats, 8 cattle, 18 sheep, two motor cycles, sofa seats, woofers amongst others were taken. </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that night at around 7:00pm members of the approximately 200 affected households went to </w:t>
      </w:r>
      <w:r w:rsidR="00B328D3">
        <w:rPr>
          <w:rFonts w:ascii="Garamond" w:hAnsi="Garamond" w:cs="Tahoma"/>
        </w:rPr>
        <w:t>TTO</w:t>
      </w:r>
      <w:r w:rsidRPr="00C95962">
        <w:rPr>
          <w:rFonts w:ascii="Garamond" w:hAnsi="Garamond" w:cs="Tahoma"/>
        </w:rPr>
        <w:t>'s home where we spent the night in a camp on a land measuring approximately 3 acres.</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on following day 26th August 2014, police together with other machinery returned to clear whoever had refused to leave the land and this they did by way of firing gun shots and beating, and a one </w:t>
      </w:r>
      <w:r w:rsidR="00B328D3">
        <w:rPr>
          <w:rFonts w:ascii="Garamond" w:hAnsi="Garamond" w:cs="Tahoma"/>
        </w:rPr>
        <w:t>PTK</w:t>
      </w:r>
      <w:r w:rsidRPr="00C95962">
        <w:rPr>
          <w:rFonts w:ascii="Garamond" w:hAnsi="Garamond" w:cs="Tahoma"/>
        </w:rPr>
        <w:t xml:space="preserve"> lost his life having been badly beaten on the head.</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That on the 27th of August Global Rights Alert a Non- Governmental organization came to our rescue engaging stakeholders and together with the Chairman LC 5 got us emergency food supplies while Transparency International provided a tarpaulins, blankets, clothes, sauce pans and agricultural tools.</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to date we are still residing in a camp on </w:t>
      </w:r>
      <w:r w:rsidR="00B328D3">
        <w:rPr>
          <w:rFonts w:ascii="Garamond" w:hAnsi="Garamond" w:cs="Tahoma"/>
        </w:rPr>
        <w:t>TTO</w:t>
      </w:r>
      <w:r w:rsidRPr="00C95962">
        <w:rPr>
          <w:rFonts w:ascii="Garamond" w:hAnsi="Garamond" w:cs="Tahoma"/>
        </w:rPr>
        <w:t xml:space="preserve">'s land. </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That life in the camp is difficult: a number of children in the camps have since ceased attending school as the parents can no longer afford school fees; the nearest health facility is in Buseruka which is quite a distance from the camp; the community sleeps on the ground; the community draws water from a water source for animals courtesy of Kolping.</w:t>
      </w:r>
    </w:p>
    <w:p w:rsidR="00173148" w:rsidRPr="00C95962" w:rsidRDefault="00173148" w:rsidP="00173148">
      <w:pPr>
        <w:pStyle w:val="ListParagraph"/>
        <w:spacing w:after="0" w:line="240" w:lineRule="auto"/>
        <w:ind w:left="540"/>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 xml:space="preserve">That I swear this affidavit in support of this application. </w:t>
      </w:r>
    </w:p>
    <w:p w:rsidR="00173148" w:rsidRPr="00C95962" w:rsidRDefault="00173148" w:rsidP="00173148">
      <w:pPr>
        <w:spacing w:after="0" w:line="240" w:lineRule="auto"/>
        <w:jc w:val="both"/>
        <w:rPr>
          <w:rFonts w:ascii="Garamond" w:hAnsi="Garamond" w:cs="Tahoma"/>
          <w:b/>
          <w:u w:val="single"/>
        </w:rPr>
      </w:pPr>
    </w:p>
    <w:p w:rsidR="00173148" w:rsidRPr="00C95962" w:rsidRDefault="00173148" w:rsidP="005178D7">
      <w:pPr>
        <w:pStyle w:val="ListParagraph"/>
        <w:numPr>
          <w:ilvl w:val="0"/>
          <w:numId w:val="11"/>
        </w:numPr>
        <w:spacing w:after="0" w:line="240" w:lineRule="auto"/>
        <w:ind w:left="540" w:hanging="540"/>
        <w:jc w:val="both"/>
        <w:rPr>
          <w:rFonts w:ascii="Garamond" w:hAnsi="Garamond" w:cs="Tahoma"/>
          <w:b/>
          <w:u w:val="single"/>
        </w:rPr>
      </w:pPr>
      <w:r w:rsidRPr="00C95962">
        <w:rPr>
          <w:rFonts w:ascii="Garamond" w:hAnsi="Garamond" w:cs="Tahoma"/>
        </w:rPr>
        <w:t>That all that I have stated herein is correct to the best of my knowledge, and belief.</w:t>
      </w:r>
    </w:p>
    <w:p w:rsidR="00B328D3" w:rsidRDefault="00B328D3" w:rsidP="00173148">
      <w:pPr>
        <w:spacing w:after="0" w:line="360" w:lineRule="auto"/>
        <w:contextualSpacing/>
        <w:jc w:val="both"/>
        <w:rPr>
          <w:rFonts w:ascii="Garamond" w:hAnsi="Garamond" w:cs="Tahoma"/>
          <w:b/>
          <w:lang w:val="en-GB"/>
        </w:rPr>
      </w:pPr>
    </w:p>
    <w:p w:rsidR="00173148" w:rsidRPr="00C95962" w:rsidRDefault="00C45FC2" w:rsidP="00173148">
      <w:pPr>
        <w:spacing w:after="0" w:line="360" w:lineRule="auto"/>
        <w:contextualSpacing/>
        <w:jc w:val="both"/>
        <w:rPr>
          <w:rFonts w:ascii="Garamond" w:hAnsi="Garamond" w:cs="Tahoma"/>
          <w:lang w:val="en-GB"/>
        </w:rPr>
      </w:pPr>
      <w:r>
        <w:rPr>
          <w:rFonts w:ascii="Garamond" w:hAnsi="Garamond" w:cs="Tahoma"/>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2841625</wp:posOffset>
                </wp:positionH>
                <wp:positionV relativeFrom="paragraph">
                  <wp:posOffset>-49530</wp:posOffset>
                </wp:positionV>
                <wp:extent cx="247015" cy="748030"/>
                <wp:effectExtent l="12700" t="13970" r="6985" b="95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748030"/>
                        </a:xfrm>
                        <a:prstGeom prst="rightBrace">
                          <a:avLst>
                            <a:gd name="adj1" fmla="val 252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F177" id="AutoShape 13" o:spid="_x0000_s1026" type="#_x0000_t88" style="position:absolute;margin-left:223.75pt;margin-top:-3.9pt;width:19.45pt;height:5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IgwIAAC4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"/>
            </w:pict>
          </mc:Fallback>
        </mc:AlternateContent>
      </w:r>
      <w:r w:rsidR="00173148" w:rsidRPr="00C95962">
        <w:rPr>
          <w:rFonts w:ascii="Garamond" w:hAnsi="Garamond" w:cs="Tahoma"/>
          <w:b/>
          <w:lang w:val="en-GB"/>
        </w:rPr>
        <w:t>SWORN</w:t>
      </w:r>
      <w:r w:rsidR="00173148" w:rsidRPr="00C95962">
        <w:rPr>
          <w:rFonts w:ascii="Garamond" w:hAnsi="Garamond" w:cs="Tahoma"/>
          <w:lang w:val="en-GB"/>
        </w:rPr>
        <w:t xml:space="preserve"> at Kampala by the said,</w:t>
      </w:r>
    </w:p>
    <w:p w:rsidR="00173148" w:rsidRPr="00C95962" w:rsidRDefault="00173148" w:rsidP="00173148">
      <w:pPr>
        <w:spacing w:after="0" w:line="360" w:lineRule="auto"/>
        <w:contextualSpacing/>
        <w:jc w:val="both"/>
        <w:rPr>
          <w:rFonts w:ascii="Garamond" w:hAnsi="Garamond" w:cs="Tahoma"/>
          <w:b/>
          <w:lang w:val="en-GB"/>
        </w:rPr>
      </w:pPr>
      <w:r w:rsidRPr="00C95962">
        <w:rPr>
          <w:rFonts w:ascii="Garamond" w:hAnsi="Garamond" w:cs="Tahoma"/>
          <w:lang w:val="en-GB"/>
        </w:rPr>
        <w:t>………………………………………………</w:t>
      </w:r>
      <w:r w:rsidRPr="00C95962">
        <w:rPr>
          <w:rFonts w:ascii="Garamond" w:hAnsi="Garamond" w:cs="Tahoma"/>
          <w:b/>
          <w:lang w:val="en-GB"/>
        </w:rPr>
        <w:t xml:space="preserve"> </w:t>
      </w:r>
      <w:r w:rsidRPr="00C95962">
        <w:rPr>
          <w:rFonts w:ascii="Garamond" w:hAnsi="Garamond" w:cs="Tahoma"/>
          <w:b/>
          <w:lang w:val="en-GB"/>
        </w:rPr>
        <w:tab/>
      </w:r>
      <w:r w:rsidRPr="00C95962">
        <w:rPr>
          <w:rFonts w:ascii="Garamond" w:hAnsi="Garamond" w:cs="Tahoma"/>
          <w:b/>
          <w:lang w:val="en-GB"/>
        </w:rPr>
        <w:tab/>
      </w:r>
      <w:r w:rsidRPr="00C95962">
        <w:rPr>
          <w:rFonts w:ascii="Garamond" w:hAnsi="Garamond" w:cs="Tahoma"/>
          <w:b/>
          <w:lang w:val="en-GB"/>
        </w:rPr>
        <w:tab/>
        <w:t>DEPONENT</w:t>
      </w:r>
    </w:p>
    <w:p w:rsidR="00173148" w:rsidRPr="00C95962" w:rsidRDefault="00173148" w:rsidP="00173148">
      <w:pPr>
        <w:spacing w:after="0" w:line="360" w:lineRule="auto"/>
        <w:contextualSpacing/>
        <w:jc w:val="both"/>
        <w:rPr>
          <w:rFonts w:ascii="Garamond" w:hAnsi="Garamond" w:cs="Tahoma"/>
          <w:b/>
          <w:lang w:val="en-GB"/>
        </w:rPr>
      </w:pPr>
      <w:r w:rsidRPr="00C95962">
        <w:rPr>
          <w:rFonts w:ascii="Garamond" w:hAnsi="Garamond" w:cs="Tahoma"/>
          <w:lang w:val="en-GB"/>
        </w:rPr>
        <w:t xml:space="preserve">this ……… day of ……...…… 2016. </w:t>
      </w:r>
    </w:p>
    <w:p w:rsidR="00173148" w:rsidRPr="00C95962" w:rsidRDefault="00173148" w:rsidP="00173148">
      <w:pPr>
        <w:spacing w:after="0" w:line="240" w:lineRule="auto"/>
        <w:contextualSpacing/>
        <w:rPr>
          <w:rFonts w:ascii="Garamond" w:hAnsi="Garamond" w:cs="Tahoma"/>
          <w:b/>
          <w:lang w:val="en-GB"/>
        </w:rPr>
      </w:pPr>
    </w:p>
    <w:p w:rsidR="00173148" w:rsidRPr="00C95962" w:rsidRDefault="00173148" w:rsidP="00173148">
      <w:pPr>
        <w:spacing w:after="0" w:line="240" w:lineRule="auto"/>
        <w:ind w:left="360"/>
        <w:contextualSpacing/>
        <w:rPr>
          <w:rFonts w:ascii="Garamond" w:hAnsi="Garamond" w:cs="Tahoma"/>
          <w:b/>
          <w:lang w:val="en-GB"/>
        </w:rPr>
      </w:pPr>
    </w:p>
    <w:p w:rsidR="00173148" w:rsidRPr="00C95962" w:rsidRDefault="00173148" w:rsidP="00173148">
      <w:pPr>
        <w:spacing w:after="0" w:line="240" w:lineRule="auto"/>
        <w:ind w:left="360"/>
        <w:contextualSpacing/>
        <w:jc w:val="center"/>
        <w:rPr>
          <w:rFonts w:ascii="Garamond" w:hAnsi="Garamond" w:cs="Tahoma"/>
          <w:b/>
          <w:lang w:val="en-GB"/>
        </w:rPr>
      </w:pPr>
    </w:p>
    <w:p w:rsidR="00173148" w:rsidRPr="00C95962" w:rsidRDefault="00173148" w:rsidP="00173148">
      <w:pPr>
        <w:spacing w:after="0" w:line="240" w:lineRule="auto"/>
        <w:ind w:left="360"/>
        <w:contextualSpacing/>
        <w:jc w:val="center"/>
        <w:rPr>
          <w:rFonts w:ascii="Garamond" w:hAnsi="Garamond" w:cs="Tahoma"/>
          <w:b/>
          <w:lang w:val="en-GB"/>
        </w:rPr>
      </w:pPr>
      <w:r w:rsidRPr="00C95962">
        <w:rPr>
          <w:rFonts w:ascii="Garamond" w:hAnsi="Garamond" w:cs="Tahoma"/>
          <w:b/>
          <w:lang w:val="en-GB"/>
        </w:rPr>
        <w:t>BEFORE ME,</w:t>
      </w:r>
    </w:p>
    <w:p w:rsidR="00173148" w:rsidRPr="00C95962" w:rsidRDefault="00173148" w:rsidP="00173148">
      <w:pPr>
        <w:spacing w:after="0" w:line="240" w:lineRule="auto"/>
        <w:ind w:left="360"/>
        <w:contextualSpacing/>
        <w:jc w:val="center"/>
        <w:rPr>
          <w:rFonts w:ascii="Garamond" w:hAnsi="Garamond" w:cs="Tahoma"/>
          <w:b/>
          <w:lang w:val="en-GB"/>
        </w:rPr>
      </w:pPr>
    </w:p>
    <w:p w:rsidR="00173148" w:rsidRPr="00C95962" w:rsidRDefault="00173148" w:rsidP="00173148">
      <w:pPr>
        <w:spacing w:after="0" w:line="240" w:lineRule="auto"/>
        <w:ind w:left="360"/>
        <w:contextualSpacing/>
        <w:jc w:val="center"/>
        <w:rPr>
          <w:rFonts w:ascii="Garamond" w:hAnsi="Garamond" w:cs="Tahoma"/>
          <w:b/>
          <w:lang w:val="en-GB"/>
        </w:rPr>
      </w:pPr>
      <w:r w:rsidRPr="00C95962">
        <w:rPr>
          <w:rFonts w:ascii="Garamond" w:hAnsi="Garamond" w:cs="Tahoma"/>
          <w:b/>
          <w:lang w:val="en-GB"/>
        </w:rPr>
        <w:t>__________________________________</w:t>
      </w:r>
    </w:p>
    <w:p w:rsidR="00173148" w:rsidRPr="00C95962" w:rsidRDefault="00173148" w:rsidP="00173148">
      <w:pPr>
        <w:autoSpaceDE w:val="0"/>
        <w:autoSpaceDN w:val="0"/>
        <w:adjustRightInd w:val="0"/>
        <w:spacing w:after="0" w:line="240" w:lineRule="auto"/>
        <w:rPr>
          <w:rFonts w:ascii="Garamond" w:hAnsi="Garamond" w:cs="Tahoma"/>
          <w:b/>
          <w:lang w:val="en-GB"/>
        </w:rPr>
      </w:pPr>
      <w:r w:rsidRPr="00C95962">
        <w:rPr>
          <w:rFonts w:ascii="Garamond" w:hAnsi="Garamond" w:cs="Tahoma"/>
          <w:b/>
          <w:lang w:val="en-GB"/>
        </w:rPr>
        <w:t xml:space="preserve">                                                  COMMISSIONER FOR OATHS</w:t>
      </w:r>
    </w:p>
    <w:p w:rsidR="00173148" w:rsidRPr="00C95962" w:rsidRDefault="00173148" w:rsidP="00173148">
      <w:pPr>
        <w:autoSpaceDE w:val="0"/>
        <w:autoSpaceDN w:val="0"/>
        <w:adjustRightInd w:val="0"/>
        <w:spacing w:after="0" w:line="240" w:lineRule="auto"/>
        <w:rPr>
          <w:rFonts w:ascii="Garamond" w:hAnsi="Garamond" w:cs="Tahoma"/>
          <w:b/>
          <w:u w:val="single"/>
          <w:lang w:val="en-GB"/>
        </w:rPr>
      </w:pPr>
    </w:p>
    <w:p w:rsidR="00173148" w:rsidRPr="00C95962" w:rsidRDefault="00173148" w:rsidP="00173148">
      <w:pPr>
        <w:autoSpaceDE w:val="0"/>
        <w:autoSpaceDN w:val="0"/>
        <w:adjustRightInd w:val="0"/>
        <w:spacing w:after="0" w:line="240" w:lineRule="auto"/>
        <w:rPr>
          <w:rFonts w:ascii="Garamond" w:hAnsi="Garamond" w:cs="Tahoma"/>
          <w:b/>
          <w:u w:val="single"/>
          <w:lang w:val="en-GB"/>
        </w:rPr>
      </w:pPr>
    </w:p>
    <w:p w:rsidR="00173148" w:rsidRPr="00C95962" w:rsidRDefault="00173148" w:rsidP="00173148">
      <w:pPr>
        <w:autoSpaceDE w:val="0"/>
        <w:autoSpaceDN w:val="0"/>
        <w:adjustRightInd w:val="0"/>
        <w:spacing w:after="0" w:line="240" w:lineRule="auto"/>
        <w:rPr>
          <w:rFonts w:ascii="Garamond" w:hAnsi="Garamond" w:cs="Tahoma"/>
          <w:b/>
          <w:u w:val="single"/>
          <w:lang w:val="en-GB"/>
        </w:rPr>
      </w:pPr>
    </w:p>
    <w:p w:rsidR="006402C6" w:rsidRPr="00A76D34" w:rsidRDefault="006402C6" w:rsidP="006402C6">
      <w:pPr>
        <w:spacing w:after="0" w:line="240" w:lineRule="auto"/>
        <w:jc w:val="both"/>
        <w:rPr>
          <w:rFonts w:ascii="Garamond" w:hAnsi="Garamond" w:cs="Tahoma"/>
          <w:b/>
        </w:rPr>
      </w:pPr>
      <w:r w:rsidRPr="00A76D34">
        <w:rPr>
          <w:rFonts w:ascii="Garamond" w:hAnsi="Garamond" w:cs="Tahoma"/>
          <w:b/>
          <w:u w:val="single"/>
        </w:rPr>
        <w:t>Drawn &amp; filed by</w:t>
      </w:r>
      <w:r w:rsidRPr="00A76D34">
        <w:rPr>
          <w:rFonts w:ascii="Garamond" w:hAnsi="Garamond" w:cs="Tahoma"/>
          <w:b/>
        </w:rPr>
        <w:t>:</w:t>
      </w:r>
    </w:p>
    <w:p w:rsidR="006402C6" w:rsidRPr="00A76D34" w:rsidRDefault="006402C6" w:rsidP="006402C6">
      <w:pPr>
        <w:autoSpaceDE w:val="0"/>
        <w:autoSpaceDN w:val="0"/>
        <w:adjustRightInd w:val="0"/>
        <w:spacing w:after="0" w:line="240" w:lineRule="auto"/>
        <w:rPr>
          <w:rFonts w:ascii="Garamond" w:hAnsi="Garamond" w:cs="Tahoma"/>
          <w:b/>
          <w:lang w:val="en-GB"/>
        </w:rPr>
      </w:pPr>
      <w:r>
        <w:rPr>
          <w:rFonts w:ascii="Garamond" w:hAnsi="Garamond" w:cs="Tahoma"/>
          <w:b/>
          <w:lang w:val="en-GB"/>
        </w:rPr>
        <w:t xml:space="preserve">ABC </w:t>
      </w:r>
      <w:r w:rsidRPr="00A76D34">
        <w:rPr>
          <w:rFonts w:ascii="Garamond" w:hAnsi="Garamond" w:cs="Tahoma"/>
          <w:b/>
          <w:lang w:val="en-GB"/>
        </w:rPr>
        <w:t xml:space="preserve"> &amp; Co. Advocates</w:t>
      </w:r>
    </w:p>
    <w:p w:rsidR="006402C6" w:rsidRPr="00A76D34" w:rsidRDefault="006402C6" w:rsidP="006402C6">
      <w:pPr>
        <w:autoSpaceDE w:val="0"/>
        <w:autoSpaceDN w:val="0"/>
        <w:adjustRightInd w:val="0"/>
        <w:spacing w:after="0" w:line="240" w:lineRule="auto"/>
        <w:rPr>
          <w:rFonts w:ascii="Garamond" w:hAnsi="Garamond" w:cs="Tahoma"/>
          <w:lang w:val="en-GB"/>
        </w:rPr>
      </w:pPr>
      <w:r>
        <w:rPr>
          <w:rFonts w:ascii="Garamond" w:hAnsi="Garamond" w:cs="Tahoma"/>
          <w:lang w:val="en-GB"/>
        </w:rPr>
        <w:t>Econ HOUSE</w:t>
      </w:r>
      <w:r w:rsidRPr="00A76D34">
        <w:rPr>
          <w:rFonts w:ascii="Garamond" w:hAnsi="Garamond" w:cs="Tahoma"/>
          <w:lang w:val="en-GB"/>
        </w:rPr>
        <w:t xml:space="preserve">, Plot </w:t>
      </w:r>
      <w:r>
        <w:rPr>
          <w:rFonts w:ascii="Garamond" w:hAnsi="Garamond" w:cs="Tahoma"/>
          <w:lang w:val="en-GB"/>
        </w:rPr>
        <w:t>1</w:t>
      </w:r>
      <w:r w:rsidRPr="00A76D34">
        <w:rPr>
          <w:rFonts w:ascii="Garamond" w:hAnsi="Garamond" w:cs="Tahoma"/>
          <w:lang w:val="en-GB"/>
        </w:rPr>
        <w:t xml:space="preserve">, </w:t>
      </w:r>
      <w:r>
        <w:rPr>
          <w:rFonts w:ascii="Garamond" w:hAnsi="Garamond" w:cs="Tahoma"/>
          <w:lang w:val="en-GB"/>
        </w:rPr>
        <w:t>ZYX Avenue</w:t>
      </w:r>
    </w:p>
    <w:p w:rsidR="006402C6" w:rsidRPr="00A76D34" w:rsidRDefault="006402C6" w:rsidP="006402C6">
      <w:pPr>
        <w:autoSpaceDE w:val="0"/>
        <w:autoSpaceDN w:val="0"/>
        <w:adjustRightInd w:val="0"/>
        <w:spacing w:after="0" w:line="240" w:lineRule="auto"/>
        <w:rPr>
          <w:rFonts w:ascii="Garamond" w:hAnsi="Garamond" w:cs="Tahoma"/>
          <w:lang w:val="en-GB"/>
        </w:rPr>
      </w:pPr>
      <w:r w:rsidRPr="00A76D34">
        <w:rPr>
          <w:rFonts w:ascii="Garamond" w:hAnsi="Garamond" w:cs="Tahoma"/>
          <w:lang w:val="en-GB"/>
        </w:rPr>
        <w:t xml:space="preserve">P. O. Box </w:t>
      </w:r>
      <w:r>
        <w:rPr>
          <w:rFonts w:ascii="Garamond" w:hAnsi="Garamond" w:cs="Tahoma"/>
          <w:lang w:val="en-GB"/>
        </w:rPr>
        <w:t>111111</w:t>
      </w:r>
    </w:p>
    <w:p w:rsidR="006402C6" w:rsidRPr="00A76D34" w:rsidRDefault="006402C6" w:rsidP="006402C6">
      <w:pPr>
        <w:spacing w:after="0" w:line="240" w:lineRule="auto"/>
        <w:jc w:val="both"/>
        <w:rPr>
          <w:rFonts w:ascii="Garamond" w:hAnsi="Garamond" w:cs="Tahoma"/>
          <w:lang w:val="en-GB"/>
        </w:rPr>
      </w:pPr>
      <w:r w:rsidRPr="00A76D34">
        <w:rPr>
          <w:rFonts w:ascii="Garamond" w:hAnsi="Garamond" w:cs="Tahoma"/>
          <w:lang w:val="en-GB"/>
        </w:rPr>
        <w:t>Kampala.</w:t>
      </w:r>
    </w:p>
    <w:p w:rsidR="00173148" w:rsidRPr="00C95962" w:rsidRDefault="00173148" w:rsidP="00173148">
      <w:pPr>
        <w:rPr>
          <w:rFonts w:ascii="Garamond" w:hAnsi="Garamond"/>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173148" w:rsidRDefault="00173148" w:rsidP="00A636EC">
      <w:pPr>
        <w:spacing w:after="0" w:line="240" w:lineRule="auto"/>
        <w:jc w:val="both"/>
        <w:rPr>
          <w:rFonts w:ascii="Garamond" w:hAnsi="Garamond" w:cs="Tahoma"/>
          <w:lang w:val="en-GB"/>
        </w:rPr>
      </w:pPr>
    </w:p>
    <w:p w:rsidR="00173148" w:rsidRPr="00173148" w:rsidRDefault="00BA054F" w:rsidP="00173148">
      <w:pPr>
        <w:spacing w:after="0" w:line="240" w:lineRule="auto"/>
        <w:contextualSpacing/>
        <w:jc w:val="both"/>
        <w:rPr>
          <w:rFonts w:ascii="Garamond" w:hAnsi="Garamond" w:cs="Tahoma"/>
          <w:b/>
          <w:u w:val="thick"/>
        </w:rPr>
      </w:pPr>
      <w:r>
        <w:rPr>
          <w:rFonts w:ascii="Garamond" w:hAnsi="Garamond" w:cs="Tahoma"/>
          <w:b/>
          <w:u w:val="thick"/>
        </w:rPr>
        <w:lastRenderedPageBreak/>
        <w:t>CCC DDD</w:t>
      </w:r>
      <w:r w:rsidR="00173148" w:rsidRPr="00173148">
        <w:rPr>
          <w:rFonts w:ascii="Garamond" w:hAnsi="Garamond" w:cs="Tahoma"/>
          <w:b/>
          <w:u w:val="thick"/>
        </w:rPr>
        <w:t xml:space="preserve"> Affidavit</w:t>
      </w:r>
    </w:p>
    <w:p w:rsidR="00173148" w:rsidRDefault="00173148" w:rsidP="00A636EC">
      <w:pPr>
        <w:spacing w:after="0" w:line="240" w:lineRule="auto"/>
        <w:jc w:val="both"/>
        <w:rPr>
          <w:rFonts w:ascii="Garamond" w:hAnsi="Garamond" w:cs="Tahoma"/>
          <w:lang w:val="en-GB"/>
        </w:rPr>
      </w:pPr>
    </w:p>
    <w:p w:rsidR="00173148" w:rsidRPr="002934FF" w:rsidRDefault="00173148" w:rsidP="00173148">
      <w:pPr>
        <w:spacing w:after="0" w:line="240" w:lineRule="auto"/>
        <w:ind w:firstLine="720"/>
        <w:jc w:val="center"/>
        <w:rPr>
          <w:rFonts w:ascii="Garamond" w:hAnsi="Garamond" w:cs="Tahoma"/>
          <w:b/>
        </w:rPr>
      </w:pPr>
      <w:r w:rsidRPr="002934FF">
        <w:rPr>
          <w:rFonts w:ascii="Garamond" w:hAnsi="Garamond" w:cs="Tahoma"/>
          <w:b/>
        </w:rPr>
        <w:t>THE REPUBLIC OF UGANDA</w:t>
      </w:r>
    </w:p>
    <w:p w:rsidR="00173148" w:rsidRPr="002934FF" w:rsidRDefault="00173148" w:rsidP="00173148">
      <w:pPr>
        <w:spacing w:after="0" w:line="240" w:lineRule="auto"/>
        <w:jc w:val="center"/>
        <w:rPr>
          <w:rFonts w:ascii="Garamond" w:hAnsi="Garamond" w:cs="Tahoma"/>
          <w:b/>
        </w:rPr>
      </w:pPr>
      <w:r w:rsidRPr="002934FF">
        <w:rPr>
          <w:rFonts w:ascii="Garamond" w:hAnsi="Garamond" w:cs="Tahoma"/>
          <w:b/>
        </w:rPr>
        <w:t>IN THE HIGH COURT OF UGANDA AT KAMPALA (CIVIL DIVISION)</w:t>
      </w:r>
    </w:p>
    <w:p w:rsidR="00173148" w:rsidRPr="002934FF" w:rsidRDefault="00173148" w:rsidP="00173148">
      <w:pPr>
        <w:spacing w:after="0" w:line="240" w:lineRule="auto"/>
        <w:jc w:val="center"/>
        <w:rPr>
          <w:rFonts w:ascii="Garamond" w:hAnsi="Garamond" w:cs="Tahoma"/>
          <w:b/>
        </w:rPr>
      </w:pPr>
      <w:r w:rsidRPr="002934FF">
        <w:rPr>
          <w:rFonts w:ascii="Garamond" w:hAnsi="Garamond" w:cs="Tahoma"/>
          <w:b/>
        </w:rPr>
        <w:t>MISCELLANEOUS CAUSE NO………………………... OF 2016</w:t>
      </w:r>
    </w:p>
    <w:p w:rsidR="00173148" w:rsidRPr="002934FF" w:rsidRDefault="00173148" w:rsidP="00173148">
      <w:pPr>
        <w:spacing w:after="0" w:line="240" w:lineRule="auto"/>
        <w:jc w:val="center"/>
        <w:rPr>
          <w:rFonts w:ascii="Garamond" w:hAnsi="Garamond" w:cs="Tahoma"/>
          <w:b/>
        </w:rPr>
      </w:pPr>
    </w:p>
    <w:p w:rsidR="00173148" w:rsidRPr="002934FF" w:rsidRDefault="00C45FC2" w:rsidP="00173148">
      <w:pPr>
        <w:spacing w:after="0" w:line="240" w:lineRule="auto"/>
        <w:jc w:val="center"/>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2393315</wp:posOffset>
                </wp:positionH>
                <wp:positionV relativeFrom="paragraph">
                  <wp:posOffset>153035</wp:posOffset>
                </wp:positionV>
                <wp:extent cx="228600" cy="835025"/>
                <wp:effectExtent l="12065" t="9525" r="6985" b="1270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35025"/>
                        </a:xfrm>
                        <a:prstGeom prst="rightBrace">
                          <a:avLst>
                            <a:gd name="adj1" fmla="val 3044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2437" id="AutoShape 15" o:spid="_x0000_s1026" type="#_x0000_t88" style="position:absolute;margin-left:188.45pt;margin-top:12.05pt;width:18pt;height: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" strokeweight="1pt"/>
            </w:pict>
          </mc:Fallback>
        </mc:AlternateContent>
      </w:r>
    </w:p>
    <w:p w:rsidR="00173148" w:rsidRPr="002934FF" w:rsidRDefault="00BA054F" w:rsidP="005178D7">
      <w:pPr>
        <w:numPr>
          <w:ilvl w:val="0"/>
          <w:numId w:val="12"/>
        </w:numPr>
        <w:spacing w:after="0" w:line="240" w:lineRule="auto"/>
        <w:contextualSpacing/>
        <w:jc w:val="both"/>
        <w:rPr>
          <w:rFonts w:ascii="Garamond" w:hAnsi="Garamond" w:cs="Tahoma"/>
          <w:b/>
        </w:rPr>
      </w:pPr>
      <w:r>
        <w:rPr>
          <w:rFonts w:ascii="Garamond" w:hAnsi="Garamond" w:cs="Tahoma"/>
          <w:b/>
        </w:rPr>
        <w:t>XXX YYY</w:t>
      </w:r>
    </w:p>
    <w:p w:rsidR="00173148" w:rsidRPr="002934FF" w:rsidRDefault="00BA054F" w:rsidP="005178D7">
      <w:pPr>
        <w:numPr>
          <w:ilvl w:val="0"/>
          <w:numId w:val="12"/>
        </w:numPr>
        <w:spacing w:after="0" w:line="240" w:lineRule="auto"/>
        <w:contextualSpacing/>
        <w:rPr>
          <w:rFonts w:ascii="Garamond" w:hAnsi="Garamond" w:cs="Tahoma"/>
          <w:b/>
        </w:rPr>
      </w:pPr>
      <w:r>
        <w:rPr>
          <w:rFonts w:ascii="Garamond" w:hAnsi="Garamond" w:cs="Tahoma"/>
          <w:b/>
        </w:rPr>
        <w:t>WWW ZZZ</w:t>
      </w:r>
      <w:r w:rsidR="00173148" w:rsidRPr="002934FF">
        <w:rPr>
          <w:rFonts w:ascii="Garamond" w:hAnsi="Garamond" w:cs="Tahoma"/>
          <w:b/>
        </w:rPr>
        <w:t xml:space="preserve">                                         </w:t>
      </w:r>
    </w:p>
    <w:p w:rsidR="00173148" w:rsidRPr="002934FF" w:rsidRDefault="00BA054F" w:rsidP="005178D7">
      <w:pPr>
        <w:numPr>
          <w:ilvl w:val="0"/>
          <w:numId w:val="12"/>
        </w:numPr>
        <w:spacing w:after="0" w:line="240" w:lineRule="auto"/>
        <w:contextualSpacing/>
        <w:jc w:val="both"/>
        <w:rPr>
          <w:rFonts w:ascii="Garamond" w:hAnsi="Garamond" w:cs="Tahoma"/>
          <w:b/>
        </w:rPr>
      </w:pPr>
      <w:r>
        <w:rPr>
          <w:rFonts w:ascii="Garamond" w:hAnsi="Garamond" w:cs="Tahoma"/>
          <w:b/>
        </w:rPr>
        <w:t>AAA BBB</w:t>
      </w:r>
      <w:r w:rsidR="00173148" w:rsidRPr="002934FF">
        <w:rPr>
          <w:rFonts w:ascii="Garamond" w:hAnsi="Garamond" w:cs="Tahoma"/>
          <w:b/>
        </w:rPr>
        <w:tab/>
      </w:r>
      <w:r w:rsidR="00173148" w:rsidRPr="002934FF">
        <w:rPr>
          <w:rFonts w:ascii="Garamond" w:hAnsi="Garamond" w:cs="Tahoma"/>
          <w:b/>
        </w:rPr>
        <w:tab/>
      </w:r>
      <w:r w:rsidR="00173148" w:rsidRPr="002934FF">
        <w:rPr>
          <w:rFonts w:ascii="Garamond" w:hAnsi="Garamond" w:cs="Tahoma"/>
          <w:b/>
        </w:rPr>
        <w:tab/>
        <w:t xml:space="preserve">                ::::::::::::::::::::::::</w:t>
      </w:r>
      <w:r w:rsidR="00173148" w:rsidRPr="002934FF">
        <w:rPr>
          <w:rFonts w:ascii="Garamond" w:hAnsi="Garamond" w:cs="Tahoma"/>
          <w:b/>
        </w:rPr>
        <w:tab/>
        <w:t>APPLICANTS</w:t>
      </w:r>
    </w:p>
    <w:p w:rsidR="00173148" w:rsidRPr="002934FF" w:rsidRDefault="00BA054F" w:rsidP="005178D7">
      <w:pPr>
        <w:numPr>
          <w:ilvl w:val="0"/>
          <w:numId w:val="12"/>
        </w:numPr>
        <w:spacing w:after="0" w:line="240" w:lineRule="auto"/>
        <w:contextualSpacing/>
        <w:jc w:val="both"/>
        <w:rPr>
          <w:rFonts w:ascii="Garamond" w:hAnsi="Garamond" w:cs="Tahoma"/>
          <w:b/>
        </w:rPr>
      </w:pPr>
      <w:r>
        <w:rPr>
          <w:rFonts w:ascii="Garamond" w:hAnsi="Garamond" w:cs="Tahoma"/>
          <w:b/>
        </w:rPr>
        <w:t>CCC DDD</w:t>
      </w:r>
    </w:p>
    <w:p w:rsidR="00173148" w:rsidRPr="002934FF" w:rsidRDefault="00BA054F" w:rsidP="005178D7">
      <w:pPr>
        <w:numPr>
          <w:ilvl w:val="0"/>
          <w:numId w:val="12"/>
        </w:numPr>
        <w:spacing w:after="0" w:line="240" w:lineRule="auto"/>
        <w:contextualSpacing/>
        <w:jc w:val="both"/>
        <w:rPr>
          <w:rFonts w:ascii="Garamond" w:hAnsi="Garamond" w:cs="Tahoma"/>
          <w:b/>
        </w:rPr>
      </w:pPr>
      <w:r>
        <w:rPr>
          <w:rFonts w:ascii="Garamond" w:hAnsi="Garamond" w:cs="Tahoma"/>
          <w:b/>
        </w:rPr>
        <w:t>EEE FFF</w:t>
      </w:r>
    </w:p>
    <w:p w:rsidR="00173148" w:rsidRPr="002934FF" w:rsidRDefault="00173148" w:rsidP="00173148">
      <w:pPr>
        <w:spacing w:after="0" w:line="240" w:lineRule="auto"/>
        <w:ind w:left="720"/>
        <w:contextualSpacing/>
        <w:jc w:val="both"/>
        <w:rPr>
          <w:rFonts w:ascii="Garamond" w:hAnsi="Garamond" w:cs="Tahoma"/>
          <w:b/>
        </w:rPr>
      </w:pPr>
    </w:p>
    <w:p w:rsidR="00173148" w:rsidRPr="002934FF" w:rsidRDefault="00173148" w:rsidP="00173148">
      <w:pPr>
        <w:spacing w:after="0" w:line="240" w:lineRule="auto"/>
        <w:ind w:left="720"/>
        <w:contextualSpacing/>
        <w:jc w:val="both"/>
        <w:rPr>
          <w:rFonts w:ascii="Garamond" w:hAnsi="Garamond" w:cs="Tahoma"/>
          <w:b/>
        </w:rPr>
      </w:pPr>
    </w:p>
    <w:p w:rsidR="00173148" w:rsidRPr="002934FF" w:rsidRDefault="00173148" w:rsidP="00173148">
      <w:pPr>
        <w:spacing w:after="0" w:line="240" w:lineRule="auto"/>
        <w:jc w:val="center"/>
        <w:rPr>
          <w:rFonts w:ascii="Garamond" w:hAnsi="Garamond" w:cs="Tahoma"/>
          <w:b/>
        </w:rPr>
      </w:pPr>
      <w:r w:rsidRPr="002934FF">
        <w:rPr>
          <w:rFonts w:ascii="Garamond" w:hAnsi="Garamond" w:cs="Tahoma"/>
          <w:b/>
        </w:rPr>
        <w:t>VERSUS</w:t>
      </w:r>
    </w:p>
    <w:p w:rsidR="00173148" w:rsidRPr="002934FF" w:rsidRDefault="00173148" w:rsidP="00173148">
      <w:pPr>
        <w:spacing w:after="0" w:line="240" w:lineRule="auto"/>
        <w:jc w:val="center"/>
        <w:rPr>
          <w:rFonts w:ascii="Garamond" w:hAnsi="Garamond" w:cs="Tahoma"/>
          <w:b/>
        </w:rPr>
      </w:pPr>
    </w:p>
    <w:p w:rsidR="00173148" w:rsidRPr="002934FF" w:rsidRDefault="00173148" w:rsidP="00173148">
      <w:pPr>
        <w:spacing w:after="0" w:line="240" w:lineRule="auto"/>
        <w:jc w:val="center"/>
        <w:rPr>
          <w:rFonts w:ascii="Garamond" w:hAnsi="Garamond" w:cs="Tahoma"/>
          <w:b/>
        </w:rPr>
      </w:pPr>
      <w:r w:rsidRPr="002934FF">
        <w:rPr>
          <w:rFonts w:ascii="Garamond" w:hAnsi="Garamond" w:cs="Tahoma"/>
          <w:b/>
        </w:rPr>
        <w:t>ATTORNEY GENERAL ::::::::::::::::::::::::::::::::::::::::::::::::::::::::: RESPONDENT</w:t>
      </w:r>
    </w:p>
    <w:p w:rsidR="00173148" w:rsidRPr="002934FF" w:rsidRDefault="00173148" w:rsidP="00173148">
      <w:pPr>
        <w:rPr>
          <w:rFonts w:ascii="Garamond" w:hAnsi="Garamond" w:cs="Tahoma"/>
          <w:b/>
          <w:u w:val="single"/>
        </w:rPr>
      </w:pPr>
    </w:p>
    <w:p w:rsidR="00173148" w:rsidRPr="002934FF" w:rsidRDefault="00173148" w:rsidP="00173148">
      <w:pPr>
        <w:jc w:val="center"/>
        <w:rPr>
          <w:rFonts w:ascii="Garamond" w:hAnsi="Garamond" w:cs="Tahoma"/>
          <w:b/>
          <w:u w:val="single"/>
        </w:rPr>
      </w:pPr>
      <w:r w:rsidRPr="002934FF">
        <w:rPr>
          <w:rFonts w:ascii="Garamond" w:hAnsi="Garamond" w:cs="Tahoma"/>
          <w:b/>
          <w:u w:val="single"/>
        </w:rPr>
        <w:t>AFFIDAVIT IN SUPPORT OF MISCELLANEOUS APPLICATION</w:t>
      </w:r>
    </w:p>
    <w:p w:rsidR="00173148" w:rsidRPr="006402C6" w:rsidRDefault="00173148" w:rsidP="006402C6">
      <w:pPr>
        <w:autoSpaceDE w:val="0"/>
        <w:autoSpaceDN w:val="0"/>
        <w:adjustRightInd w:val="0"/>
        <w:spacing w:after="0" w:line="240" w:lineRule="auto"/>
        <w:rPr>
          <w:rFonts w:ascii="Garamond" w:hAnsi="Garamond" w:cs="Tahoma"/>
          <w:lang w:val="en-GB"/>
        </w:rPr>
      </w:pPr>
      <w:r w:rsidRPr="002934FF">
        <w:rPr>
          <w:rFonts w:ascii="Garamond" w:hAnsi="Garamond" w:cs="Tahoma"/>
        </w:rPr>
        <w:t xml:space="preserve">I, </w:t>
      </w:r>
      <w:r w:rsidR="00BA054F">
        <w:rPr>
          <w:rFonts w:ascii="Garamond" w:hAnsi="Garamond" w:cs="Tahoma"/>
          <w:b/>
        </w:rPr>
        <w:t>CCC DDD</w:t>
      </w:r>
      <w:r w:rsidRPr="002934FF">
        <w:rPr>
          <w:rFonts w:ascii="Garamond" w:hAnsi="Garamond" w:cs="Tahoma"/>
          <w:b/>
        </w:rPr>
        <w:t xml:space="preserve">  M/s </w:t>
      </w:r>
      <w:r w:rsidR="006402C6">
        <w:rPr>
          <w:rFonts w:ascii="Garamond" w:hAnsi="Garamond" w:cs="Tahoma"/>
          <w:b/>
          <w:lang w:val="en-GB"/>
        </w:rPr>
        <w:t xml:space="preserve">ABC </w:t>
      </w:r>
      <w:r w:rsidR="006402C6" w:rsidRPr="00A76D34">
        <w:rPr>
          <w:rFonts w:ascii="Garamond" w:hAnsi="Garamond" w:cs="Tahoma"/>
          <w:b/>
          <w:lang w:val="en-GB"/>
        </w:rPr>
        <w:t xml:space="preserve"> &amp; Co. Advocates</w:t>
      </w:r>
      <w:r w:rsidR="006402C6">
        <w:rPr>
          <w:rFonts w:ascii="Garamond" w:hAnsi="Garamond" w:cs="Tahoma"/>
          <w:b/>
          <w:lang w:val="en-GB"/>
        </w:rPr>
        <w:t xml:space="preserve">, </w:t>
      </w:r>
      <w:r w:rsidR="006402C6">
        <w:rPr>
          <w:rFonts w:ascii="Garamond" w:hAnsi="Garamond" w:cs="Tahoma"/>
          <w:lang w:val="en-GB"/>
        </w:rPr>
        <w:t>Econ HOUSE</w:t>
      </w:r>
      <w:r w:rsidR="006402C6" w:rsidRPr="00A76D34">
        <w:rPr>
          <w:rFonts w:ascii="Garamond" w:hAnsi="Garamond" w:cs="Tahoma"/>
          <w:lang w:val="en-GB"/>
        </w:rPr>
        <w:t xml:space="preserve">, Plot </w:t>
      </w:r>
      <w:r w:rsidR="006402C6">
        <w:rPr>
          <w:rFonts w:ascii="Garamond" w:hAnsi="Garamond" w:cs="Tahoma"/>
          <w:lang w:val="en-GB"/>
        </w:rPr>
        <w:t>1</w:t>
      </w:r>
      <w:r w:rsidR="006402C6" w:rsidRPr="00A76D34">
        <w:rPr>
          <w:rFonts w:ascii="Garamond" w:hAnsi="Garamond" w:cs="Tahoma"/>
          <w:lang w:val="en-GB"/>
        </w:rPr>
        <w:t xml:space="preserve">, </w:t>
      </w:r>
      <w:r w:rsidR="006402C6">
        <w:rPr>
          <w:rFonts w:ascii="Garamond" w:hAnsi="Garamond" w:cs="Tahoma"/>
          <w:lang w:val="en-GB"/>
        </w:rPr>
        <w:t xml:space="preserve">ZYX Avenue </w:t>
      </w:r>
      <w:r w:rsidR="006402C6" w:rsidRPr="00A76D34">
        <w:rPr>
          <w:rFonts w:ascii="Garamond" w:hAnsi="Garamond" w:cs="Tahoma"/>
          <w:lang w:val="en-GB"/>
        </w:rPr>
        <w:t xml:space="preserve">P. O. Box </w:t>
      </w:r>
      <w:r w:rsidR="006402C6">
        <w:rPr>
          <w:rFonts w:ascii="Garamond" w:hAnsi="Garamond" w:cs="Tahoma"/>
          <w:lang w:val="en-GB"/>
        </w:rPr>
        <w:t>111111 Kampala</w:t>
      </w:r>
      <w:r w:rsidRPr="002934FF">
        <w:rPr>
          <w:rFonts w:ascii="Garamond" w:hAnsi="Garamond" w:cs="Tahoma"/>
        </w:rPr>
        <w:t>, do hereby take oath and state as follows:</w:t>
      </w:r>
    </w:p>
    <w:p w:rsidR="00173148" w:rsidRPr="002934FF" w:rsidRDefault="00173148" w:rsidP="005178D7">
      <w:pPr>
        <w:pStyle w:val="ListParagraph"/>
        <w:numPr>
          <w:ilvl w:val="0"/>
          <w:numId w:val="13"/>
        </w:numPr>
        <w:spacing w:after="0" w:line="240" w:lineRule="auto"/>
        <w:jc w:val="both"/>
        <w:rPr>
          <w:rFonts w:ascii="Garamond" w:hAnsi="Garamond" w:cs="Tahoma"/>
          <w:b/>
          <w:u w:val="single"/>
        </w:rPr>
      </w:pPr>
      <w:r w:rsidRPr="002934FF">
        <w:rPr>
          <w:rFonts w:ascii="Garamond" w:hAnsi="Garamond" w:cs="Tahoma"/>
        </w:rPr>
        <w:t>That I am an adult male Ugandan citizen of sound mind aged 47 years and a resident of Natumkasikou Village, Nakadeli Parish in Rupa sub-county Moroto District and well conversant with matters pertaining to the application and depone hereto in such capacity.</w:t>
      </w:r>
    </w:p>
    <w:p w:rsidR="00173148" w:rsidRPr="002934FF" w:rsidRDefault="00173148" w:rsidP="00173148">
      <w:pPr>
        <w:pStyle w:val="ListParagraph"/>
        <w:spacing w:after="0" w:line="240" w:lineRule="auto"/>
        <w:ind w:left="540" w:hanging="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land evictions in the Karamoja region are historical and date as far back as the colonial times and have been perpetuated during the different regimes for example during the Idi Amin regime some young pastoralists who were neighbouring Moroto Army barracks were murdered and the communities in the neighbouring villages were evicted forcefully to allow the barracks occupy more land.   </w:t>
      </w:r>
    </w:p>
    <w:p w:rsidR="00173148" w:rsidRPr="002934FF" w:rsidRDefault="00173148" w:rsidP="00173148">
      <w:pPr>
        <w:spacing w:after="0" w:line="240" w:lineRule="auto"/>
        <w:ind w:left="540" w:hanging="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 xml:space="preserve">THAT </w:t>
      </w:r>
      <w:r w:rsidRPr="002934FF">
        <w:rPr>
          <w:rFonts w:ascii="Garamond" w:hAnsi="Garamond" w:cs="Tahoma"/>
        </w:rPr>
        <w:t>during the Obote II regime in 1983 many people were displaced as a result of the burning of Matany and Kangole trading centers allegedly done by the UNLA, leaving many families displaced and to date many have not been able to reclaim their land, and only one family of John Lokutae was compensated by way of a reconstructed house in 2015.</w:t>
      </w: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round 2013 a speculative investor by the name of </w:t>
      </w:r>
      <w:r w:rsidR="00B328D3">
        <w:rPr>
          <w:rFonts w:ascii="Garamond" w:hAnsi="Garamond" w:cs="Tahoma"/>
        </w:rPr>
        <w:t>LMJ</w:t>
      </w:r>
      <w:r w:rsidRPr="002934FF">
        <w:rPr>
          <w:rFonts w:ascii="Garamond" w:hAnsi="Garamond" w:cs="Tahoma"/>
        </w:rPr>
        <w:t xml:space="preserve"> Co. appeared in Moroto at Lotongir allegedly with a mining licence from the Ministry of Energy and Minerals together with heavy mining machinery and began excavations in Lotongir site but the communities demonstrated against the excavations in the area and following  the local community leaders' intervention the company was forced to move to Lopetakwang.</w:t>
      </w: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following the pressure in  Lotongir, </w:t>
      </w:r>
      <w:r w:rsidR="00B328D3">
        <w:rPr>
          <w:rFonts w:ascii="Garamond" w:hAnsi="Garamond" w:cs="Tahoma"/>
        </w:rPr>
        <w:t>LMJ</w:t>
      </w:r>
      <w:r w:rsidRPr="002934FF">
        <w:rPr>
          <w:rFonts w:ascii="Garamond" w:hAnsi="Garamond" w:cs="Tahoma"/>
        </w:rPr>
        <w:t xml:space="preserve"> Co. with the help of UPDF personnel fenced off a large chunk of land of approximately 63km</w:t>
      </w:r>
      <w:r w:rsidRPr="002934FF">
        <w:rPr>
          <w:rFonts w:ascii="Garamond" w:hAnsi="Garamond" w:cs="Tahoma"/>
          <w:vertAlign w:val="superscript"/>
        </w:rPr>
        <w:t>2</w:t>
      </w:r>
      <w:r w:rsidRPr="002934FF">
        <w:rPr>
          <w:rFonts w:ascii="Garamond" w:hAnsi="Garamond" w:cs="Tahoma"/>
        </w:rPr>
        <w:t xml:space="preserve"> at Lopetakwang in Nakabat in view of it being a gold mining site in effect displacing a number of pastoralists who had kraals on the said land that was also a source of fruits, medicinal herbs and pasture for grazing their animals.  </w:t>
      </w: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D81C8E"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the displaced communities moved to Nakiloro, Rata, Musupo and the lower parts of Rupa.</w:t>
      </w:r>
    </w:p>
    <w:p w:rsidR="00D81C8E" w:rsidRPr="002934FF" w:rsidRDefault="00D81C8E" w:rsidP="00D81C8E">
      <w:pPr>
        <w:pStyle w:val="ListParagraph"/>
        <w:spacing w:after="0" w:line="240" w:lineRule="auto"/>
        <w:ind w:left="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 xml:space="preserve">THAT </w:t>
      </w:r>
      <w:r w:rsidR="00B328D3">
        <w:rPr>
          <w:rFonts w:ascii="Garamond" w:hAnsi="Garamond" w:cs="Tahoma"/>
        </w:rPr>
        <w:t>LMJ</w:t>
      </w:r>
      <w:r w:rsidRPr="002934FF">
        <w:rPr>
          <w:rFonts w:ascii="Garamond" w:hAnsi="Garamond" w:cs="Tahoma"/>
        </w:rPr>
        <w:t xml:space="preserve"> Co went on to mount machinery and construct buildings on the mining site and installed high pressure water pumps for the mining on Nakilolo river; the massive drainage of the river reduced the water levels affecting the dry season irrigation and watering of the animals.</w:t>
      </w: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members of the community were barred from accessing the mining site as they were considered unauthorized, the casual labourers employed were ferried in from other regions and the </w:t>
      </w:r>
      <w:r w:rsidRPr="002934FF">
        <w:rPr>
          <w:rFonts w:ascii="Garamond" w:hAnsi="Garamond" w:cs="Tahoma"/>
        </w:rPr>
        <w:lastRenderedPageBreak/>
        <w:t xml:space="preserve">displaced were never compensated not even in view of their surface rights or royalties to the Local governments. </w:t>
      </w:r>
    </w:p>
    <w:p w:rsidR="00173148" w:rsidRPr="002934FF" w:rsidRDefault="00173148" w:rsidP="00173148">
      <w:pPr>
        <w:spacing w:after="0" w:line="240" w:lineRule="auto"/>
        <w:jc w:val="both"/>
        <w:rPr>
          <w:rFonts w:ascii="Garamond" w:hAnsi="Garamond" w:cs="Tahoma"/>
          <w:b/>
          <w:u w:val="single"/>
        </w:rPr>
      </w:pPr>
    </w:p>
    <w:p w:rsidR="00173148" w:rsidRPr="002934FF" w:rsidRDefault="00173148" w:rsidP="005178D7">
      <w:pPr>
        <w:pStyle w:val="ListParagraph"/>
        <w:numPr>
          <w:ilvl w:val="0"/>
          <w:numId w:val="13"/>
        </w:numPr>
        <w:tabs>
          <w:tab w:val="left" w:pos="810"/>
        </w:tabs>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at the beginning of 2015, the company's operations suddenly stopped, the site and the machinery thereon abandoned and to date it is guarded by UPDF personnel.</w:t>
      </w:r>
    </w:p>
    <w:p w:rsidR="00173148" w:rsidRPr="002934FF" w:rsidRDefault="00173148" w:rsidP="00173148">
      <w:pPr>
        <w:tabs>
          <w:tab w:val="left" w:pos="810"/>
        </w:tabs>
        <w:spacing w:after="0" w:line="240" w:lineRule="auto"/>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on this Lopetakwang site my family and clan had a homestead  of about nine households and at the time of the evictions we never allowed any time to plan for the migration so we found ourselves dispersed with me and my immediate family of six dependants settling at Acholi Inn approximately 20km from Lopetakwang , some relatives went to Nakilolo and others to  Rata, and the rest to Musupo.  </w:t>
      </w:r>
    </w:p>
    <w:p w:rsidR="00173148" w:rsidRPr="002934FF" w:rsidRDefault="00173148" w:rsidP="00173148">
      <w:pPr>
        <w:spacing w:after="0" w:line="240" w:lineRule="auto"/>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displacement left me landless, without a house and had to purchase land from Tiyani popularly known as Magwayi at UGX 500,000 on which I re-constructed a semi-permanent house. </w:t>
      </w:r>
    </w:p>
    <w:p w:rsidR="00173148" w:rsidRPr="002934FF" w:rsidRDefault="00173148" w:rsidP="00173148">
      <w:pPr>
        <w:spacing w:after="0" w:line="240" w:lineRule="auto"/>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my girl who was aged 14years and going to </w:t>
      </w:r>
      <w:r w:rsidR="0072735C">
        <w:rPr>
          <w:rFonts w:ascii="Garamond" w:hAnsi="Garamond" w:cs="Tahoma"/>
        </w:rPr>
        <w:t>LGS</w:t>
      </w:r>
      <w:r w:rsidRPr="002934FF">
        <w:rPr>
          <w:rFonts w:ascii="Garamond" w:hAnsi="Garamond" w:cs="Tahoma"/>
        </w:rPr>
        <w:t xml:space="preserve"> S</w:t>
      </w:r>
      <w:r w:rsidR="0072735C">
        <w:rPr>
          <w:rFonts w:ascii="Garamond" w:hAnsi="Garamond" w:cs="Tahoma"/>
        </w:rPr>
        <w:t>.</w:t>
      </w:r>
      <w:r w:rsidRPr="002934FF">
        <w:rPr>
          <w:rFonts w:ascii="Garamond" w:hAnsi="Garamond" w:cs="Tahoma"/>
        </w:rPr>
        <w:t>S</w:t>
      </w:r>
      <w:r w:rsidR="0072735C">
        <w:rPr>
          <w:rFonts w:ascii="Garamond" w:hAnsi="Garamond" w:cs="Tahoma"/>
        </w:rPr>
        <w:t>.</w:t>
      </w:r>
      <w:r w:rsidRPr="002934FF">
        <w:rPr>
          <w:rFonts w:ascii="Garamond" w:hAnsi="Garamond" w:cs="Tahoma"/>
        </w:rPr>
        <w:t xml:space="preserve"> a religious founded school dropped out of school for two(2) terms until a generous nun picked her up and sent her to </w:t>
      </w:r>
      <w:r w:rsidR="0072735C">
        <w:rPr>
          <w:rFonts w:ascii="Garamond" w:hAnsi="Garamond" w:cs="Tahoma"/>
        </w:rPr>
        <w:t>MKN</w:t>
      </w:r>
      <w:r w:rsidRPr="002934FF">
        <w:rPr>
          <w:rFonts w:ascii="Garamond" w:hAnsi="Garamond" w:cs="Tahoma"/>
        </w:rPr>
        <w:t xml:space="preserve"> SS in Jinja; the 12year, 10year and 8year old children who were attending Municipal Primary School were shifted to </w:t>
      </w:r>
      <w:r w:rsidR="0072735C">
        <w:rPr>
          <w:rFonts w:ascii="Garamond" w:hAnsi="Garamond" w:cs="Tahoma"/>
        </w:rPr>
        <w:t>Army</w:t>
      </w:r>
      <w:r w:rsidRPr="002934FF">
        <w:rPr>
          <w:rFonts w:ascii="Garamond" w:hAnsi="Garamond" w:cs="Tahoma"/>
        </w:rPr>
        <w:t xml:space="preserve"> Primary School  as a result of the displacement. </w:t>
      </w: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my current living conditions are unstable given that Lopetakwang was ideal grazing land for goats and yet Acholi Inn area has no grazing lands, we have to take the animals to a distance of 5kms to graze them where there are many animals and this has affected the value of the animals.</w:t>
      </w:r>
    </w:p>
    <w:p w:rsidR="00173148" w:rsidRPr="002934FF" w:rsidRDefault="00173148" w:rsidP="00173148">
      <w:pPr>
        <w:spacing w:after="0" w:line="240" w:lineRule="auto"/>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displacement also affected our family ties and the social fabric of our community since the members of the homestead were dispersed to different places. </w:t>
      </w: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the displacement has also caused me psychological trauma and stress stemming from the loss of my land and house without compensation as well as the loss of our family and clan ties. </w:t>
      </w: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we have not been able to seek courts intervention in this matter given the legal intricacies that we could not traverse as a community.</w:t>
      </w:r>
    </w:p>
    <w:p w:rsidR="00173148" w:rsidRPr="002934FF" w:rsidRDefault="00173148" w:rsidP="00173148">
      <w:pPr>
        <w:spacing w:after="0" w:line="240" w:lineRule="auto"/>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it is most important to first seek consent from the would be affected persons before the mining licenses are granted and more so before the evictions are enforced by the government and its agencies.</w:t>
      </w: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I swear this affidavit in support of this application.</w:t>
      </w:r>
    </w:p>
    <w:p w:rsidR="00173148" w:rsidRPr="002934FF" w:rsidRDefault="00173148" w:rsidP="00173148">
      <w:pPr>
        <w:spacing w:after="0" w:line="240" w:lineRule="auto"/>
        <w:jc w:val="both"/>
        <w:rPr>
          <w:rFonts w:ascii="Garamond" w:hAnsi="Garamond" w:cs="Tahoma"/>
          <w:b/>
          <w:u w:val="single"/>
        </w:rPr>
      </w:pPr>
    </w:p>
    <w:p w:rsidR="00173148" w:rsidRPr="002934FF" w:rsidRDefault="00173148" w:rsidP="005178D7">
      <w:pPr>
        <w:pStyle w:val="ListParagraph"/>
        <w:numPr>
          <w:ilvl w:val="0"/>
          <w:numId w:val="13"/>
        </w:numPr>
        <w:spacing w:after="0" w:line="240" w:lineRule="auto"/>
        <w:ind w:left="540" w:hanging="540"/>
        <w:jc w:val="both"/>
        <w:rPr>
          <w:rFonts w:ascii="Garamond" w:hAnsi="Garamond" w:cs="Tahoma"/>
          <w:b/>
          <w:u w:val="single"/>
        </w:rPr>
      </w:pPr>
      <w:r w:rsidRPr="002934FF">
        <w:rPr>
          <w:rFonts w:ascii="Garamond" w:hAnsi="Garamond" w:cs="Tahoma"/>
          <w:b/>
        </w:rPr>
        <w:t>THAT</w:t>
      </w:r>
      <w:r w:rsidRPr="002934FF">
        <w:rPr>
          <w:rFonts w:ascii="Garamond" w:hAnsi="Garamond" w:cs="Tahoma"/>
        </w:rPr>
        <w:t xml:space="preserve"> whatever is stated hereinabove is correct and true to the best of my knowledge.</w:t>
      </w:r>
    </w:p>
    <w:p w:rsidR="00173148" w:rsidRPr="002934FF" w:rsidRDefault="00173148" w:rsidP="00173148">
      <w:pPr>
        <w:pStyle w:val="ListParagraph"/>
        <w:spacing w:after="0" w:line="240" w:lineRule="auto"/>
        <w:ind w:left="540"/>
        <w:jc w:val="both"/>
        <w:rPr>
          <w:rFonts w:ascii="Garamond" w:hAnsi="Garamond" w:cs="Tahoma"/>
        </w:rPr>
      </w:pPr>
    </w:p>
    <w:p w:rsidR="00173148" w:rsidRPr="002934FF" w:rsidRDefault="00173148" w:rsidP="00173148">
      <w:pPr>
        <w:pStyle w:val="ListParagraph"/>
        <w:spacing w:after="0" w:line="240" w:lineRule="auto"/>
        <w:ind w:left="540"/>
        <w:jc w:val="both"/>
        <w:rPr>
          <w:rFonts w:ascii="Garamond" w:hAnsi="Garamond" w:cs="Tahoma"/>
          <w:b/>
          <w:u w:val="single"/>
        </w:rPr>
      </w:pPr>
    </w:p>
    <w:p w:rsidR="00173148" w:rsidRPr="002934FF" w:rsidRDefault="00C45FC2" w:rsidP="00173148">
      <w:pPr>
        <w:spacing w:after="0" w:line="360" w:lineRule="auto"/>
        <w:contextualSpacing/>
        <w:jc w:val="both"/>
        <w:rPr>
          <w:rFonts w:ascii="Garamond" w:hAnsi="Garamond" w:cs="Tahoma"/>
          <w:lang w:val="en-GB"/>
        </w:rPr>
      </w:pPr>
      <w:r>
        <w:rPr>
          <w:rFonts w:ascii="Garamond" w:hAnsi="Garamond" w:cs="Tahoma"/>
          <w:b/>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2841625</wp:posOffset>
                </wp:positionH>
                <wp:positionV relativeFrom="paragraph">
                  <wp:posOffset>-49530</wp:posOffset>
                </wp:positionV>
                <wp:extent cx="247015" cy="748030"/>
                <wp:effectExtent l="12700" t="11430" r="6985"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748030"/>
                        </a:xfrm>
                        <a:prstGeom prst="rightBrace">
                          <a:avLst>
                            <a:gd name="adj1" fmla="val 252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60B5" id="AutoShape 16" o:spid="_x0000_s1026" type="#_x0000_t88" style="position:absolute;margin-left:223.75pt;margin-top:-3.9pt;width:19.45pt;height:5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qzhA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"/>
            </w:pict>
          </mc:Fallback>
        </mc:AlternateContent>
      </w:r>
      <w:r w:rsidR="00173148" w:rsidRPr="002934FF">
        <w:rPr>
          <w:rFonts w:ascii="Garamond" w:hAnsi="Garamond" w:cs="Tahoma"/>
          <w:b/>
          <w:lang w:val="en-GB"/>
        </w:rPr>
        <w:t>SWORN</w:t>
      </w:r>
      <w:r w:rsidR="00173148" w:rsidRPr="002934FF">
        <w:rPr>
          <w:rFonts w:ascii="Garamond" w:hAnsi="Garamond" w:cs="Tahoma"/>
          <w:lang w:val="en-GB"/>
        </w:rPr>
        <w:t xml:space="preserve"> at Kampala by the said,</w:t>
      </w:r>
    </w:p>
    <w:p w:rsidR="00173148" w:rsidRDefault="00173148" w:rsidP="00173148">
      <w:pPr>
        <w:spacing w:after="0" w:line="360" w:lineRule="auto"/>
        <w:contextualSpacing/>
        <w:jc w:val="both"/>
        <w:rPr>
          <w:rFonts w:ascii="Garamond" w:hAnsi="Garamond" w:cs="Tahoma"/>
          <w:b/>
          <w:lang w:val="en-GB"/>
        </w:rPr>
      </w:pPr>
      <w:r w:rsidRPr="002934FF">
        <w:rPr>
          <w:rFonts w:ascii="Garamond" w:hAnsi="Garamond" w:cs="Tahoma"/>
          <w:lang w:val="en-GB"/>
        </w:rPr>
        <w:t>………………………………………………</w:t>
      </w:r>
      <w:r w:rsidRPr="002934FF">
        <w:rPr>
          <w:rFonts w:ascii="Garamond" w:hAnsi="Garamond" w:cs="Tahoma"/>
          <w:b/>
          <w:lang w:val="en-GB"/>
        </w:rPr>
        <w:t xml:space="preserve"> </w:t>
      </w:r>
      <w:r w:rsidRPr="002934FF">
        <w:rPr>
          <w:rFonts w:ascii="Garamond" w:hAnsi="Garamond" w:cs="Tahoma"/>
          <w:b/>
          <w:lang w:val="en-GB"/>
        </w:rPr>
        <w:tab/>
      </w:r>
      <w:r w:rsidRPr="002934FF">
        <w:rPr>
          <w:rFonts w:ascii="Garamond" w:hAnsi="Garamond" w:cs="Tahoma"/>
          <w:b/>
          <w:lang w:val="en-GB"/>
        </w:rPr>
        <w:tab/>
        <w:t>DEPONENT</w:t>
      </w:r>
    </w:p>
    <w:p w:rsidR="00D81C8E" w:rsidRPr="002934FF" w:rsidRDefault="00D81C8E" w:rsidP="00173148">
      <w:pPr>
        <w:spacing w:after="0" w:line="360" w:lineRule="auto"/>
        <w:contextualSpacing/>
        <w:jc w:val="both"/>
        <w:rPr>
          <w:rFonts w:ascii="Garamond" w:hAnsi="Garamond" w:cs="Tahoma"/>
          <w:b/>
          <w:lang w:val="en-GB"/>
        </w:rPr>
      </w:pPr>
      <w:r w:rsidRPr="002934FF">
        <w:rPr>
          <w:rFonts w:ascii="Garamond" w:hAnsi="Garamond" w:cs="Tahoma"/>
          <w:lang w:val="en-GB"/>
        </w:rPr>
        <w:t>this ……… day of ……...…… 2016.</w:t>
      </w:r>
    </w:p>
    <w:p w:rsidR="00173148" w:rsidRPr="002934FF" w:rsidRDefault="00173148" w:rsidP="00173148">
      <w:pPr>
        <w:spacing w:after="0" w:line="240" w:lineRule="auto"/>
        <w:ind w:left="360"/>
        <w:contextualSpacing/>
        <w:jc w:val="center"/>
        <w:rPr>
          <w:rFonts w:ascii="Garamond" w:hAnsi="Garamond" w:cs="Tahoma"/>
          <w:b/>
          <w:lang w:val="en-GB"/>
        </w:rPr>
      </w:pPr>
    </w:p>
    <w:p w:rsidR="00173148" w:rsidRPr="002934FF" w:rsidRDefault="00173148" w:rsidP="00173148">
      <w:pPr>
        <w:spacing w:after="0" w:line="240" w:lineRule="auto"/>
        <w:ind w:left="360"/>
        <w:contextualSpacing/>
        <w:jc w:val="center"/>
        <w:rPr>
          <w:rFonts w:ascii="Garamond" w:hAnsi="Garamond" w:cs="Tahoma"/>
          <w:b/>
          <w:lang w:val="en-GB"/>
        </w:rPr>
      </w:pPr>
      <w:r w:rsidRPr="002934FF">
        <w:rPr>
          <w:rFonts w:ascii="Garamond" w:hAnsi="Garamond" w:cs="Tahoma"/>
          <w:b/>
          <w:lang w:val="en-GB"/>
        </w:rPr>
        <w:t>BEFORE ME,</w:t>
      </w:r>
    </w:p>
    <w:p w:rsidR="00173148" w:rsidRPr="002934FF" w:rsidRDefault="00173148" w:rsidP="00173148">
      <w:pPr>
        <w:spacing w:after="0" w:line="240" w:lineRule="auto"/>
        <w:ind w:left="360"/>
        <w:contextualSpacing/>
        <w:jc w:val="center"/>
        <w:rPr>
          <w:rFonts w:ascii="Garamond" w:hAnsi="Garamond" w:cs="Tahoma"/>
          <w:b/>
          <w:lang w:val="en-GB"/>
        </w:rPr>
      </w:pPr>
    </w:p>
    <w:p w:rsidR="00173148" w:rsidRPr="002934FF" w:rsidRDefault="00173148" w:rsidP="00173148">
      <w:pPr>
        <w:spacing w:after="0" w:line="240" w:lineRule="auto"/>
        <w:ind w:left="360"/>
        <w:contextualSpacing/>
        <w:jc w:val="center"/>
        <w:rPr>
          <w:rFonts w:ascii="Garamond" w:hAnsi="Garamond" w:cs="Tahoma"/>
          <w:b/>
          <w:lang w:val="en-GB"/>
        </w:rPr>
      </w:pPr>
      <w:r w:rsidRPr="002934FF">
        <w:rPr>
          <w:rFonts w:ascii="Garamond" w:hAnsi="Garamond" w:cs="Tahoma"/>
          <w:b/>
          <w:lang w:val="en-GB"/>
        </w:rPr>
        <w:t>__________________________________</w:t>
      </w:r>
    </w:p>
    <w:p w:rsidR="00173148" w:rsidRPr="002934FF" w:rsidRDefault="00173148" w:rsidP="00173148">
      <w:pPr>
        <w:autoSpaceDE w:val="0"/>
        <w:autoSpaceDN w:val="0"/>
        <w:adjustRightInd w:val="0"/>
        <w:spacing w:after="0" w:line="240" w:lineRule="auto"/>
        <w:rPr>
          <w:rFonts w:ascii="Garamond" w:hAnsi="Garamond" w:cs="Tahoma"/>
          <w:b/>
          <w:lang w:val="en-GB"/>
        </w:rPr>
      </w:pPr>
      <w:r w:rsidRPr="002934FF">
        <w:rPr>
          <w:rFonts w:ascii="Garamond" w:hAnsi="Garamond" w:cs="Tahoma"/>
          <w:b/>
          <w:lang w:val="en-GB"/>
        </w:rPr>
        <w:t xml:space="preserve">                                                  COMMISSIONER FOR OATHS</w:t>
      </w:r>
    </w:p>
    <w:p w:rsidR="006402C6" w:rsidRPr="00A76D34" w:rsidRDefault="006402C6" w:rsidP="006402C6">
      <w:pPr>
        <w:spacing w:after="0" w:line="240" w:lineRule="auto"/>
        <w:jc w:val="both"/>
        <w:rPr>
          <w:rFonts w:ascii="Garamond" w:hAnsi="Garamond" w:cs="Tahoma"/>
          <w:b/>
        </w:rPr>
      </w:pPr>
      <w:r w:rsidRPr="00A76D34">
        <w:rPr>
          <w:rFonts w:ascii="Garamond" w:hAnsi="Garamond" w:cs="Tahoma"/>
          <w:b/>
          <w:u w:val="single"/>
        </w:rPr>
        <w:t>Drawn &amp; filed by</w:t>
      </w:r>
      <w:r w:rsidRPr="00A76D34">
        <w:rPr>
          <w:rFonts w:ascii="Garamond" w:hAnsi="Garamond" w:cs="Tahoma"/>
          <w:b/>
        </w:rPr>
        <w:t>:</w:t>
      </w:r>
    </w:p>
    <w:p w:rsidR="006402C6" w:rsidRPr="00A76D34" w:rsidRDefault="006402C6" w:rsidP="006402C6">
      <w:pPr>
        <w:autoSpaceDE w:val="0"/>
        <w:autoSpaceDN w:val="0"/>
        <w:adjustRightInd w:val="0"/>
        <w:spacing w:after="0" w:line="240" w:lineRule="auto"/>
        <w:rPr>
          <w:rFonts w:ascii="Garamond" w:hAnsi="Garamond" w:cs="Tahoma"/>
          <w:b/>
          <w:lang w:val="en-GB"/>
        </w:rPr>
      </w:pPr>
      <w:r>
        <w:rPr>
          <w:rFonts w:ascii="Garamond" w:hAnsi="Garamond" w:cs="Tahoma"/>
          <w:b/>
          <w:lang w:val="en-GB"/>
        </w:rPr>
        <w:t xml:space="preserve">ABC </w:t>
      </w:r>
      <w:r w:rsidRPr="00A76D34">
        <w:rPr>
          <w:rFonts w:ascii="Garamond" w:hAnsi="Garamond" w:cs="Tahoma"/>
          <w:b/>
          <w:lang w:val="en-GB"/>
        </w:rPr>
        <w:t xml:space="preserve"> &amp; Co. Advocates</w:t>
      </w:r>
    </w:p>
    <w:p w:rsidR="006402C6" w:rsidRPr="00A76D34" w:rsidRDefault="006402C6" w:rsidP="006402C6">
      <w:pPr>
        <w:autoSpaceDE w:val="0"/>
        <w:autoSpaceDN w:val="0"/>
        <w:adjustRightInd w:val="0"/>
        <w:spacing w:after="0" w:line="240" w:lineRule="auto"/>
        <w:rPr>
          <w:rFonts w:ascii="Garamond" w:hAnsi="Garamond" w:cs="Tahoma"/>
          <w:lang w:val="en-GB"/>
        </w:rPr>
      </w:pPr>
      <w:r>
        <w:rPr>
          <w:rFonts w:ascii="Garamond" w:hAnsi="Garamond" w:cs="Tahoma"/>
          <w:lang w:val="en-GB"/>
        </w:rPr>
        <w:t>Econ HOUSE</w:t>
      </w:r>
      <w:r w:rsidRPr="00A76D34">
        <w:rPr>
          <w:rFonts w:ascii="Garamond" w:hAnsi="Garamond" w:cs="Tahoma"/>
          <w:lang w:val="en-GB"/>
        </w:rPr>
        <w:t xml:space="preserve">, Plot </w:t>
      </w:r>
      <w:r>
        <w:rPr>
          <w:rFonts w:ascii="Garamond" w:hAnsi="Garamond" w:cs="Tahoma"/>
          <w:lang w:val="en-GB"/>
        </w:rPr>
        <w:t>1</w:t>
      </w:r>
      <w:r w:rsidRPr="00A76D34">
        <w:rPr>
          <w:rFonts w:ascii="Garamond" w:hAnsi="Garamond" w:cs="Tahoma"/>
          <w:lang w:val="en-GB"/>
        </w:rPr>
        <w:t xml:space="preserve">, </w:t>
      </w:r>
      <w:r>
        <w:rPr>
          <w:rFonts w:ascii="Garamond" w:hAnsi="Garamond" w:cs="Tahoma"/>
          <w:lang w:val="en-GB"/>
        </w:rPr>
        <w:t>ZYX Avenue</w:t>
      </w:r>
    </w:p>
    <w:p w:rsidR="006402C6" w:rsidRPr="00A76D34" w:rsidRDefault="006402C6" w:rsidP="006402C6">
      <w:pPr>
        <w:autoSpaceDE w:val="0"/>
        <w:autoSpaceDN w:val="0"/>
        <w:adjustRightInd w:val="0"/>
        <w:spacing w:after="0" w:line="240" w:lineRule="auto"/>
        <w:rPr>
          <w:rFonts w:ascii="Garamond" w:hAnsi="Garamond" w:cs="Tahoma"/>
          <w:lang w:val="en-GB"/>
        </w:rPr>
      </w:pPr>
      <w:r w:rsidRPr="00A76D34">
        <w:rPr>
          <w:rFonts w:ascii="Garamond" w:hAnsi="Garamond" w:cs="Tahoma"/>
          <w:lang w:val="en-GB"/>
        </w:rPr>
        <w:t xml:space="preserve">P. O. Box </w:t>
      </w:r>
      <w:r>
        <w:rPr>
          <w:rFonts w:ascii="Garamond" w:hAnsi="Garamond" w:cs="Tahoma"/>
          <w:lang w:val="en-GB"/>
        </w:rPr>
        <w:t>111111</w:t>
      </w:r>
    </w:p>
    <w:p w:rsidR="006402C6" w:rsidRPr="00A76D34" w:rsidRDefault="006402C6" w:rsidP="006402C6">
      <w:pPr>
        <w:spacing w:after="0" w:line="240" w:lineRule="auto"/>
        <w:jc w:val="both"/>
        <w:rPr>
          <w:rFonts w:ascii="Garamond" w:hAnsi="Garamond" w:cs="Tahoma"/>
          <w:lang w:val="en-GB"/>
        </w:rPr>
      </w:pPr>
      <w:r w:rsidRPr="00A76D34">
        <w:rPr>
          <w:rFonts w:ascii="Garamond" w:hAnsi="Garamond" w:cs="Tahoma"/>
          <w:lang w:val="en-GB"/>
        </w:rPr>
        <w:t>Kampala.</w:t>
      </w:r>
    </w:p>
    <w:p w:rsidR="00964502" w:rsidRPr="00964502" w:rsidRDefault="00BA054F" w:rsidP="00964502">
      <w:pPr>
        <w:spacing w:after="0" w:line="240" w:lineRule="auto"/>
        <w:contextualSpacing/>
        <w:jc w:val="both"/>
        <w:rPr>
          <w:rFonts w:ascii="Garamond" w:hAnsi="Garamond" w:cs="Tahoma"/>
          <w:b/>
          <w:u w:val="thick"/>
        </w:rPr>
      </w:pPr>
      <w:r>
        <w:rPr>
          <w:rFonts w:ascii="Garamond" w:hAnsi="Garamond" w:cs="Tahoma"/>
          <w:b/>
          <w:u w:val="thick"/>
        </w:rPr>
        <w:lastRenderedPageBreak/>
        <w:t>EEE FFF</w:t>
      </w:r>
      <w:r w:rsidR="00964502" w:rsidRPr="00964502">
        <w:rPr>
          <w:rFonts w:ascii="Garamond" w:hAnsi="Garamond" w:cs="Tahoma"/>
          <w:b/>
          <w:u w:val="thick"/>
        </w:rPr>
        <w:t xml:space="preserve"> Affidavit</w:t>
      </w:r>
    </w:p>
    <w:p w:rsidR="00173148" w:rsidRDefault="00173148" w:rsidP="00A636EC">
      <w:pPr>
        <w:spacing w:after="0" w:line="240" w:lineRule="auto"/>
        <w:jc w:val="both"/>
        <w:rPr>
          <w:rFonts w:ascii="Garamond" w:hAnsi="Garamond" w:cs="Tahoma"/>
          <w:lang w:val="en-GB"/>
        </w:rPr>
      </w:pPr>
    </w:p>
    <w:p w:rsidR="00964502" w:rsidRPr="00A161BD" w:rsidRDefault="00964502" w:rsidP="00964502">
      <w:pPr>
        <w:spacing w:after="0" w:line="240" w:lineRule="auto"/>
        <w:ind w:firstLine="720"/>
        <w:jc w:val="center"/>
        <w:rPr>
          <w:rFonts w:ascii="Garamond" w:hAnsi="Garamond" w:cs="Tahoma"/>
          <w:b/>
        </w:rPr>
      </w:pPr>
      <w:r w:rsidRPr="00A161BD">
        <w:rPr>
          <w:rFonts w:ascii="Garamond" w:hAnsi="Garamond" w:cs="Tahoma"/>
          <w:b/>
        </w:rPr>
        <w:t>THE REPUBLIC OF UGANDA</w:t>
      </w:r>
    </w:p>
    <w:p w:rsidR="00964502" w:rsidRPr="00A161BD" w:rsidRDefault="00964502" w:rsidP="00964502">
      <w:pPr>
        <w:spacing w:after="0" w:line="240" w:lineRule="auto"/>
        <w:jc w:val="center"/>
        <w:rPr>
          <w:rFonts w:ascii="Garamond" w:hAnsi="Garamond" w:cs="Tahoma"/>
          <w:b/>
        </w:rPr>
      </w:pPr>
      <w:r w:rsidRPr="00A161BD">
        <w:rPr>
          <w:rFonts w:ascii="Garamond" w:hAnsi="Garamond" w:cs="Tahoma"/>
          <w:b/>
        </w:rPr>
        <w:t>IN THE HIGH COURT OF UGANDA AT KAMPALA (CIVIL DIVISION)</w:t>
      </w:r>
    </w:p>
    <w:p w:rsidR="00964502" w:rsidRPr="00A161BD" w:rsidRDefault="00964502" w:rsidP="00964502">
      <w:pPr>
        <w:spacing w:after="0" w:line="240" w:lineRule="auto"/>
        <w:jc w:val="center"/>
        <w:rPr>
          <w:rFonts w:ascii="Garamond" w:hAnsi="Garamond" w:cs="Tahoma"/>
          <w:b/>
        </w:rPr>
      </w:pPr>
      <w:r w:rsidRPr="00A161BD">
        <w:rPr>
          <w:rFonts w:ascii="Garamond" w:hAnsi="Garamond" w:cs="Tahoma"/>
          <w:b/>
        </w:rPr>
        <w:t>MISCELLANEOUS CAUSE NO………………………... OF 2016</w:t>
      </w:r>
    </w:p>
    <w:p w:rsidR="00964502" w:rsidRPr="00A161BD" w:rsidRDefault="00964502" w:rsidP="00964502">
      <w:pPr>
        <w:spacing w:after="0" w:line="240" w:lineRule="auto"/>
        <w:jc w:val="center"/>
        <w:rPr>
          <w:rFonts w:ascii="Garamond" w:hAnsi="Garamond" w:cs="Tahoma"/>
          <w:b/>
        </w:rPr>
      </w:pPr>
    </w:p>
    <w:p w:rsidR="00964502" w:rsidRPr="00A161BD" w:rsidRDefault="00C45FC2" w:rsidP="00964502">
      <w:pPr>
        <w:spacing w:after="0" w:line="240" w:lineRule="auto"/>
        <w:jc w:val="center"/>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2583180</wp:posOffset>
                </wp:positionH>
                <wp:positionV relativeFrom="paragraph">
                  <wp:posOffset>150495</wp:posOffset>
                </wp:positionV>
                <wp:extent cx="228600" cy="843915"/>
                <wp:effectExtent l="11430" t="6985" r="7620" b="63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43915"/>
                        </a:xfrm>
                        <a:prstGeom prst="rightBrace">
                          <a:avLst>
                            <a:gd name="adj1" fmla="val 30764"/>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7694" id="AutoShape 18" o:spid="_x0000_s1026" type="#_x0000_t88" style="position:absolute;margin-left:203.4pt;margin-top:11.85pt;width:18pt;height:6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" strokeweight="1pt"/>
            </w:pict>
          </mc:Fallback>
        </mc:AlternateContent>
      </w:r>
    </w:p>
    <w:p w:rsidR="00964502" w:rsidRPr="00A161BD" w:rsidRDefault="00BA054F" w:rsidP="005178D7">
      <w:pPr>
        <w:numPr>
          <w:ilvl w:val="0"/>
          <w:numId w:val="14"/>
        </w:numPr>
        <w:spacing w:after="0" w:line="240" w:lineRule="auto"/>
        <w:contextualSpacing/>
        <w:jc w:val="both"/>
        <w:rPr>
          <w:rFonts w:ascii="Garamond" w:hAnsi="Garamond" w:cs="Tahoma"/>
          <w:b/>
        </w:rPr>
      </w:pPr>
      <w:r>
        <w:rPr>
          <w:rFonts w:ascii="Garamond" w:hAnsi="Garamond" w:cs="Tahoma"/>
          <w:b/>
        </w:rPr>
        <w:t>XXX YYY</w:t>
      </w:r>
    </w:p>
    <w:p w:rsidR="00964502" w:rsidRPr="00A161BD" w:rsidRDefault="00BA054F" w:rsidP="005178D7">
      <w:pPr>
        <w:numPr>
          <w:ilvl w:val="0"/>
          <w:numId w:val="14"/>
        </w:numPr>
        <w:spacing w:after="0" w:line="240" w:lineRule="auto"/>
        <w:contextualSpacing/>
        <w:rPr>
          <w:rFonts w:ascii="Garamond" w:hAnsi="Garamond" w:cs="Tahoma"/>
          <w:b/>
        </w:rPr>
      </w:pPr>
      <w:r>
        <w:rPr>
          <w:rFonts w:ascii="Garamond" w:hAnsi="Garamond" w:cs="Tahoma"/>
          <w:b/>
        </w:rPr>
        <w:t>WWW ZZZ</w:t>
      </w:r>
      <w:r w:rsidR="00964502" w:rsidRPr="00A161BD">
        <w:rPr>
          <w:rFonts w:ascii="Garamond" w:hAnsi="Garamond" w:cs="Tahoma"/>
          <w:b/>
        </w:rPr>
        <w:t xml:space="preserve">                                         </w:t>
      </w:r>
    </w:p>
    <w:p w:rsidR="00964502" w:rsidRPr="00A161BD" w:rsidRDefault="00BA054F" w:rsidP="005178D7">
      <w:pPr>
        <w:numPr>
          <w:ilvl w:val="0"/>
          <w:numId w:val="14"/>
        </w:numPr>
        <w:spacing w:after="0" w:line="240" w:lineRule="auto"/>
        <w:contextualSpacing/>
        <w:jc w:val="both"/>
        <w:rPr>
          <w:rFonts w:ascii="Garamond" w:hAnsi="Garamond" w:cs="Tahoma"/>
          <w:b/>
        </w:rPr>
      </w:pPr>
      <w:r>
        <w:rPr>
          <w:rFonts w:ascii="Garamond" w:hAnsi="Garamond" w:cs="Tahoma"/>
          <w:b/>
        </w:rPr>
        <w:t>AAA BBB</w:t>
      </w:r>
      <w:r w:rsidR="00964502" w:rsidRPr="00A161BD">
        <w:rPr>
          <w:rFonts w:ascii="Garamond" w:hAnsi="Garamond" w:cs="Tahoma"/>
          <w:b/>
        </w:rPr>
        <w:tab/>
      </w:r>
      <w:r w:rsidR="00964502" w:rsidRPr="00A161BD">
        <w:rPr>
          <w:rFonts w:ascii="Garamond" w:hAnsi="Garamond" w:cs="Tahoma"/>
          <w:b/>
        </w:rPr>
        <w:tab/>
      </w:r>
      <w:r w:rsidR="00964502" w:rsidRPr="00A161BD">
        <w:rPr>
          <w:rFonts w:ascii="Garamond" w:hAnsi="Garamond" w:cs="Tahoma"/>
          <w:b/>
        </w:rPr>
        <w:tab/>
        <w:t xml:space="preserve">                ::::::::::::::::::::::::</w:t>
      </w:r>
      <w:r w:rsidR="00964502" w:rsidRPr="00A161BD">
        <w:rPr>
          <w:rFonts w:ascii="Garamond" w:hAnsi="Garamond" w:cs="Tahoma"/>
          <w:b/>
        </w:rPr>
        <w:tab/>
        <w:t>APPLICANTS</w:t>
      </w:r>
    </w:p>
    <w:p w:rsidR="00964502" w:rsidRPr="00A161BD" w:rsidRDefault="00BA054F" w:rsidP="005178D7">
      <w:pPr>
        <w:numPr>
          <w:ilvl w:val="0"/>
          <w:numId w:val="14"/>
        </w:numPr>
        <w:spacing w:after="0" w:line="240" w:lineRule="auto"/>
        <w:contextualSpacing/>
        <w:jc w:val="both"/>
        <w:rPr>
          <w:rFonts w:ascii="Garamond" w:hAnsi="Garamond" w:cs="Tahoma"/>
          <w:b/>
        </w:rPr>
      </w:pPr>
      <w:r>
        <w:rPr>
          <w:rFonts w:ascii="Garamond" w:hAnsi="Garamond" w:cs="Tahoma"/>
          <w:b/>
        </w:rPr>
        <w:t>CCC DDD</w:t>
      </w:r>
    </w:p>
    <w:p w:rsidR="00964502" w:rsidRPr="00A161BD" w:rsidRDefault="00BA054F" w:rsidP="005178D7">
      <w:pPr>
        <w:numPr>
          <w:ilvl w:val="0"/>
          <w:numId w:val="14"/>
        </w:numPr>
        <w:spacing w:after="0" w:line="240" w:lineRule="auto"/>
        <w:contextualSpacing/>
        <w:jc w:val="both"/>
        <w:rPr>
          <w:rFonts w:ascii="Garamond" w:hAnsi="Garamond" w:cs="Tahoma"/>
          <w:b/>
        </w:rPr>
      </w:pPr>
      <w:r>
        <w:rPr>
          <w:rFonts w:ascii="Garamond" w:hAnsi="Garamond" w:cs="Tahoma"/>
          <w:b/>
        </w:rPr>
        <w:t>EEE FFF</w:t>
      </w:r>
    </w:p>
    <w:p w:rsidR="00964502" w:rsidRPr="00A161BD" w:rsidRDefault="00964502" w:rsidP="00964502">
      <w:pPr>
        <w:spacing w:after="0" w:line="240" w:lineRule="auto"/>
        <w:ind w:left="720"/>
        <w:contextualSpacing/>
        <w:jc w:val="both"/>
        <w:rPr>
          <w:rFonts w:ascii="Garamond" w:hAnsi="Garamond" w:cs="Tahoma"/>
          <w:b/>
        </w:rPr>
      </w:pPr>
    </w:p>
    <w:p w:rsidR="00964502" w:rsidRPr="00A161BD" w:rsidRDefault="00964502" w:rsidP="00964502">
      <w:pPr>
        <w:spacing w:after="0" w:line="240" w:lineRule="auto"/>
        <w:ind w:left="720"/>
        <w:contextualSpacing/>
        <w:jc w:val="both"/>
        <w:rPr>
          <w:rFonts w:ascii="Garamond" w:hAnsi="Garamond" w:cs="Tahoma"/>
          <w:b/>
        </w:rPr>
      </w:pPr>
    </w:p>
    <w:p w:rsidR="00964502" w:rsidRPr="00A161BD" w:rsidRDefault="00964502" w:rsidP="00964502">
      <w:pPr>
        <w:spacing w:after="0" w:line="240" w:lineRule="auto"/>
        <w:jc w:val="center"/>
        <w:rPr>
          <w:rFonts w:ascii="Garamond" w:hAnsi="Garamond" w:cs="Tahoma"/>
          <w:b/>
        </w:rPr>
      </w:pPr>
      <w:r w:rsidRPr="00A161BD">
        <w:rPr>
          <w:rFonts w:ascii="Garamond" w:hAnsi="Garamond" w:cs="Tahoma"/>
          <w:b/>
        </w:rPr>
        <w:t>VERSUS</w:t>
      </w:r>
    </w:p>
    <w:p w:rsidR="00964502" w:rsidRPr="00A161BD" w:rsidRDefault="00964502" w:rsidP="00964502">
      <w:pPr>
        <w:spacing w:after="0" w:line="240" w:lineRule="auto"/>
        <w:jc w:val="center"/>
        <w:rPr>
          <w:rFonts w:ascii="Garamond" w:hAnsi="Garamond" w:cs="Tahoma"/>
          <w:b/>
        </w:rPr>
      </w:pPr>
    </w:p>
    <w:p w:rsidR="00964502" w:rsidRPr="00A161BD" w:rsidRDefault="00964502" w:rsidP="00964502">
      <w:pPr>
        <w:spacing w:after="0" w:line="240" w:lineRule="auto"/>
        <w:jc w:val="center"/>
        <w:rPr>
          <w:rFonts w:ascii="Garamond" w:hAnsi="Garamond" w:cs="Tahoma"/>
          <w:b/>
        </w:rPr>
      </w:pPr>
      <w:r w:rsidRPr="00A161BD">
        <w:rPr>
          <w:rFonts w:ascii="Garamond" w:hAnsi="Garamond" w:cs="Tahoma"/>
          <w:b/>
        </w:rPr>
        <w:t>ATTORNEY GENERAL ::::::::::::::::::::::::::::::::::::::::::::::::::::::::: RESPONDENT</w:t>
      </w:r>
    </w:p>
    <w:p w:rsidR="00964502" w:rsidRPr="00A161BD" w:rsidRDefault="00964502" w:rsidP="00964502">
      <w:pPr>
        <w:rPr>
          <w:rFonts w:ascii="Garamond" w:hAnsi="Garamond" w:cs="Tahoma"/>
          <w:b/>
          <w:u w:val="single"/>
        </w:rPr>
      </w:pPr>
    </w:p>
    <w:p w:rsidR="00964502" w:rsidRPr="00A161BD" w:rsidRDefault="00964502" w:rsidP="00964502">
      <w:pPr>
        <w:jc w:val="center"/>
        <w:rPr>
          <w:rFonts w:ascii="Garamond" w:hAnsi="Garamond" w:cs="Tahoma"/>
          <w:b/>
          <w:u w:val="single"/>
        </w:rPr>
      </w:pPr>
      <w:r w:rsidRPr="00A161BD">
        <w:rPr>
          <w:rFonts w:ascii="Garamond" w:hAnsi="Garamond" w:cs="Tahoma"/>
          <w:b/>
          <w:u w:val="single"/>
        </w:rPr>
        <w:t>AFFIDAVIT IN SUPPORT OF MISCELLANEOUS APPLICATION</w:t>
      </w:r>
    </w:p>
    <w:p w:rsidR="00964502" w:rsidRPr="006402C6" w:rsidRDefault="00964502" w:rsidP="006402C6">
      <w:pPr>
        <w:autoSpaceDE w:val="0"/>
        <w:autoSpaceDN w:val="0"/>
        <w:adjustRightInd w:val="0"/>
        <w:spacing w:after="0" w:line="240" w:lineRule="auto"/>
        <w:rPr>
          <w:rFonts w:ascii="Garamond" w:hAnsi="Garamond" w:cs="Tahoma"/>
          <w:lang w:val="en-GB"/>
        </w:rPr>
      </w:pPr>
      <w:r w:rsidRPr="00A161BD">
        <w:rPr>
          <w:rFonts w:ascii="Garamond" w:hAnsi="Garamond" w:cs="Tahoma"/>
        </w:rPr>
        <w:t xml:space="preserve">I, </w:t>
      </w:r>
      <w:r w:rsidR="00BA054F">
        <w:rPr>
          <w:rFonts w:ascii="Garamond" w:hAnsi="Garamond" w:cs="Tahoma"/>
          <w:b/>
        </w:rPr>
        <w:t>EEE FFF</w:t>
      </w:r>
      <w:r w:rsidRPr="00A161BD">
        <w:rPr>
          <w:rFonts w:ascii="Garamond" w:hAnsi="Garamond" w:cs="Tahoma"/>
          <w:b/>
        </w:rPr>
        <w:t xml:space="preserve">  </w:t>
      </w:r>
      <w:r w:rsidRPr="00A161BD">
        <w:rPr>
          <w:rFonts w:ascii="Garamond" w:hAnsi="Garamond" w:cs="Tahoma"/>
        </w:rPr>
        <w:t xml:space="preserve">of </w:t>
      </w:r>
      <w:r w:rsidR="006402C6">
        <w:rPr>
          <w:rFonts w:ascii="Garamond" w:hAnsi="Garamond" w:cs="Tahoma"/>
          <w:b/>
          <w:lang w:val="en-GB"/>
        </w:rPr>
        <w:t xml:space="preserve">ABC </w:t>
      </w:r>
      <w:r w:rsidR="006402C6" w:rsidRPr="00A76D34">
        <w:rPr>
          <w:rFonts w:ascii="Garamond" w:hAnsi="Garamond" w:cs="Tahoma"/>
          <w:b/>
          <w:lang w:val="en-GB"/>
        </w:rPr>
        <w:t xml:space="preserve"> &amp; Co. Advocates</w:t>
      </w:r>
      <w:r w:rsidR="006402C6">
        <w:rPr>
          <w:rFonts w:ascii="Garamond" w:hAnsi="Garamond" w:cs="Tahoma"/>
          <w:b/>
          <w:lang w:val="en-GB"/>
        </w:rPr>
        <w:t xml:space="preserve">, </w:t>
      </w:r>
      <w:r w:rsidR="006402C6">
        <w:rPr>
          <w:rFonts w:ascii="Garamond" w:hAnsi="Garamond" w:cs="Tahoma"/>
          <w:lang w:val="en-GB"/>
        </w:rPr>
        <w:t>Econ HOUSE</w:t>
      </w:r>
      <w:r w:rsidR="006402C6" w:rsidRPr="00A76D34">
        <w:rPr>
          <w:rFonts w:ascii="Garamond" w:hAnsi="Garamond" w:cs="Tahoma"/>
          <w:lang w:val="en-GB"/>
        </w:rPr>
        <w:t xml:space="preserve">, Plot </w:t>
      </w:r>
      <w:r w:rsidR="006402C6">
        <w:rPr>
          <w:rFonts w:ascii="Garamond" w:hAnsi="Garamond" w:cs="Tahoma"/>
          <w:lang w:val="en-GB"/>
        </w:rPr>
        <w:t>1</w:t>
      </w:r>
      <w:r w:rsidR="006402C6" w:rsidRPr="00A76D34">
        <w:rPr>
          <w:rFonts w:ascii="Garamond" w:hAnsi="Garamond" w:cs="Tahoma"/>
          <w:lang w:val="en-GB"/>
        </w:rPr>
        <w:t xml:space="preserve">, </w:t>
      </w:r>
      <w:r w:rsidR="006402C6">
        <w:rPr>
          <w:rFonts w:ascii="Garamond" w:hAnsi="Garamond" w:cs="Tahoma"/>
          <w:lang w:val="en-GB"/>
        </w:rPr>
        <w:t xml:space="preserve">ZYX Avenue </w:t>
      </w:r>
      <w:r w:rsidR="006402C6" w:rsidRPr="00A76D34">
        <w:rPr>
          <w:rFonts w:ascii="Garamond" w:hAnsi="Garamond" w:cs="Tahoma"/>
          <w:lang w:val="en-GB"/>
        </w:rPr>
        <w:t xml:space="preserve">P. O. Box </w:t>
      </w:r>
      <w:r w:rsidR="006402C6">
        <w:rPr>
          <w:rFonts w:ascii="Garamond" w:hAnsi="Garamond" w:cs="Tahoma"/>
          <w:lang w:val="en-GB"/>
        </w:rPr>
        <w:t>111111 Kampala</w:t>
      </w:r>
      <w:r w:rsidRPr="00A161BD">
        <w:rPr>
          <w:rFonts w:ascii="Garamond" w:hAnsi="Garamond" w:cs="Tahoma"/>
        </w:rPr>
        <w:t>, do hereby affirm and state as follows do solemnly affirm and state as follows:</w:t>
      </w:r>
    </w:p>
    <w:p w:rsidR="00964502" w:rsidRPr="00A161BD" w:rsidRDefault="00964502" w:rsidP="005178D7">
      <w:pPr>
        <w:pStyle w:val="ListParagraph"/>
        <w:numPr>
          <w:ilvl w:val="0"/>
          <w:numId w:val="15"/>
        </w:numPr>
        <w:spacing w:after="0" w:line="240" w:lineRule="auto"/>
        <w:jc w:val="both"/>
        <w:rPr>
          <w:rFonts w:ascii="Garamond" w:hAnsi="Garamond" w:cs="Tahoma"/>
          <w:b/>
          <w:u w:val="single"/>
        </w:rPr>
      </w:pPr>
      <w:r w:rsidRPr="00A161BD">
        <w:rPr>
          <w:rFonts w:ascii="Garamond" w:hAnsi="Garamond" w:cs="Tahoma"/>
        </w:rPr>
        <w:t>That I am an adult Ugandan citizen of sound mind aged (1977) years and a resident of Kago Zone Village, Mbuya I Parish in Nakawa Division Kampala District and well conversant with matters pertaining to the application and depone hereto in such capacity.</w:t>
      </w:r>
    </w:p>
    <w:p w:rsidR="00964502" w:rsidRPr="00A161BD" w:rsidRDefault="00964502" w:rsidP="00964502">
      <w:pPr>
        <w:pStyle w:val="ListParagraph"/>
        <w:spacing w:after="0" w:line="240" w:lineRule="auto"/>
        <w:ind w:left="540" w:hanging="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 xml:space="preserve">That on the 9th day of November 2009, I entered into a sale agreement for a plot of land with a two roomed rental house located in Kago Zone Village, Mbuya I Parish in Nakawa Division, Kampala District from </w:t>
      </w:r>
      <w:r w:rsidR="0072735C">
        <w:rPr>
          <w:rFonts w:ascii="Garamond" w:hAnsi="Garamond" w:cs="Tahoma"/>
        </w:rPr>
        <w:t>YSG</w:t>
      </w:r>
      <w:r w:rsidRPr="00A161BD">
        <w:rPr>
          <w:rFonts w:ascii="Garamond" w:hAnsi="Garamond" w:cs="Tahoma"/>
        </w:rPr>
        <w:t xml:space="preserve"> at UGX 1,850,000, part of the land he had inherited from his father (deceased). (Sale agreement marked Annexure 'A').</w:t>
      </w:r>
    </w:p>
    <w:p w:rsidR="00964502" w:rsidRPr="00A161BD" w:rsidRDefault="00964502" w:rsidP="00964502">
      <w:pPr>
        <w:spacing w:after="0" w:line="240" w:lineRule="auto"/>
        <w:ind w:left="540" w:hanging="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I took possession immediately and embarked on construction of a four roomed residential house which was completed by mid-2010 (Photograph of the House marked Annexure 'B') as well as two single-room rentals (Photographs of the rentals marked annexure 'C').</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 xml:space="preserve">That at a time between 2012 and 2013 officials from Uganda Railways approached us the occupants of land along the </w:t>
      </w:r>
      <w:r w:rsidR="0072735C" w:rsidRPr="00A161BD">
        <w:rPr>
          <w:rFonts w:ascii="Garamond" w:hAnsi="Garamond" w:cs="Tahoma"/>
        </w:rPr>
        <w:t>railway</w:t>
      </w:r>
      <w:r w:rsidRPr="00A161BD">
        <w:rPr>
          <w:rFonts w:ascii="Garamond" w:hAnsi="Garamond" w:cs="Tahoma"/>
        </w:rPr>
        <w:t xml:space="preserve"> and informed us that they needed the land for development; the land was surveyed and Survey IDs issued (Copy of Survey ID attached marked annexure 'D').</w:t>
      </w:r>
    </w:p>
    <w:p w:rsidR="00964502" w:rsidRPr="00A161BD" w:rsidRDefault="00964502" w:rsidP="00964502">
      <w:pPr>
        <w:spacing w:after="0" w:line="240" w:lineRule="auto"/>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the Railway officials informed us that we were to receive compensation for our land and developments and that we were not to proceed with any further developments as these would not be compensated.</w:t>
      </w:r>
    </w:p>
    <w:p w:rsidR="00964502" w:rsidRPr="00A161BD" w:rsidRDefault="00964502" w:rsidP="00964502">
      <w:pPr>
        <w:spacing w:after="0" w:line="240" w:lineRule="auto"/>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there were no further developments on the proposals by Uganda Railways officials until July 2014 when Kampala Capital City Authority (KCCA) published a notice purportedly branded 'Final Notice to Remove Illegal Developments in the Railway Reserve' dated  1st July 2014 in the New Vision and Bukedde newspapers. (Copy of Notice attached marked annexure 'D').</w:t>
      </w:r>
    </w:p>
    <w:p w:rsidR="00964502" w:rsidRPr="00A161BD" w:rsidRDefault="00964502" w:rsidP="00964502">
      <w:pPr>
        <w:spacing w:after="0" w:line="240" w:lineRule="auto"/>
        <w:jc w:val="both"/>
        <w:rPr>
          <w:rFonts w:ascii="Garamond" w:hAnsi="Garamond" w:cs="Tahoma"/>
          <w:b/>
          <w:u w:val="single"/>
        </w:rPr>
      </w:pPr>
    </w:p>
    <w:p w:rsidR="00964502" w:rsidRPr="00A161BD" w:rsidRDefault="00964502" w:rsidP="005178D7">
      <w:pPr>
        <w:pStyle w:val="ListParagraph"/>
        <w:numPr>
          <w:ilvl w:val="0"/>
          <w:numId w:val="15"/>
        </w:numPr>
        <w:tabs>
          <w:tab w:val="left" w:pos="810"/>
        </w:tabs>
        <w:spacing w:after="0" w:line="240" w:lineRule="auto"/>
        <w:ind w:left="540" w:hanging="540"/>
        <w:jc w:val="both"/>
        <w:rPr>
          <w:rFonts w:ascii="Garamond" w:hAnsi="Garamond" w:cs="Tahoma"/>
          <w:b/>
          <w:u w:val="single"/>
        </w:rPr>
      </w:pPr>
      <w:r w:rsidRPr="00A161BD">
        <w:rPr>
          <w:rFonts w:ascii="Garamond" w:hAnsi="Garamond" w:cs="Tahoma"/>
        </w:rPr>
        <w:t>That upon receipt of the notice, the community members together with the Local Council II Parish authorities sought for administrative interventions by way of three letters to: the President of the Republic of Uganda copied to a number of authorities who were deemed vital at the time dated 11th July, 2014; the other to the Executive Director KCCA dated 11th July, 2014 and receipt of the letters acknowledged; and to the Speaker of Parliament dated 12th July, 2014. (Copies of letters are attached marked annexure 'E', 'F', 'G' respectively).</w:t>
      </w:r>
    </w:p>
    <w:p w:rsidR="00964502" w:rsidRPr="00A161BD" w:rsidRDefault="00964502" w:rsidP="00964502">
      <w:pPr>
        <w:pStyle w:val="ListParagraph"/>
        <w:tabs>
          <w:tab w:val="left" w:pos="810"/>
        </w:tabs>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lastRenderedPageBreak/>
        <w:t>That the Executive Director called for a meeting which I attended and in which she handed us over to one of her deputies M</w:t>
      </w:r>
      <w:r w:rsidR="006402C6">
        <w:rPr>
          <w:rFonts w:ascii="Garamond" w:hAnsi="Garamond" w:cs="Tahoma"/>
        </w:rPr>
        <w:t>/</w:t>
      </w:r>
      <w:r w:rsidRPr="00A161BD">
        <w:rPr>
          <w:rFonts w:ascii="Garamond" w:hAnsi="Garamond" w:cs="Tahoma"/>
        </w:rPr>
        <w:t xml:space="preserve">s </w:t>
      </w:r>
      <w:r w:rsidR="006402C6">
        <w:rPr>
          <w:rFonts w:ascii="Garamond" w:hAnsi="Garamond" w:cs="Tahoma"/>
        </w:rPr>
        <w:t>KLM</w:t>
      </w:r>
      <w:r w:rsidRPr="00A161BD">
        <w:rPr>
          <w:rFonts w:ascii="Garamond" w:hAnsi="Garamond" w:cs="Tahoma"/>
        </w:rPr>
        <w:t xml:space="preserve"> who gave us assurance that the demolition would not be executed within the stipulated time to allow the affected families plan accordingly especially for the school going children some of whom were candidates awaiting to sit their final exams.</w:t>
      </w:r>
    </w:p>
    <w:p w:rsidR="00964502" w:rsidRPr="00A161BD" w:rsidRDefault="00964502" w:rsidP="00964502">
      <w:pPr>
        <w:spacing w:after="0" w:line="240" w:lineRule="auto"/>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the President in response to our appeal reportedly agreed with the Kampala Councillors in a meeting held in Rwakitura to halt the evictions which was published in the New Vision Newspaper of Tuesday 15th July 2014 (Copies of publication attached marked annexure 'H')</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to further guarantee our stay on the land we sought court's intervention in Miscellaneous Application No. 466 of 2014 in the High Court at Nakawa from which an order issuing a certificate of Urgency to hear the Miscellaneous Application No. 465 arising out of Civil Suit No. 286 of 2014 was issued on 23rd July 2014. (Copy of the order attached marked annexure 'I')</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 xml:space="preserve">That in spite the above order KCCA personnel accompanied by Afande </w:t>
      </w:r>
      <w:r w:rsidR="0072735C">
        <w:rPr>
          <w:rFonts w:ascii="Garamond" w:hAnsi="Garamond" w:cs="Tahoma"/>
        </w:rPr>
        <w:t>SSS MMM</w:t>
      </w:r>
      <w:r w:rsidRPr="00A161BD">
        <w:rPr>
          <w:rFonts w:ascii="Garamond" w:hAnsi="Garamond" w:cs="Tahoma"/>
        </w:rPr>
        <w:t xml:space="preserve"> and </w:t>
      </w:r>
      <w:r w:rsidR="0072735C">
        <w:rPr>
          <w:rFonts w:ascii="Garamond" w:hAnsi="Garamond" w:cs="Tahoma"/>
        </w:rPr>
        <w:t>BKK RRR</w:t>
      </w:r>
      <w:r w:rsidRPr="00A161BD">
        <w:rPr>
          <w:rFonts w:ascii="Garamond" w:hAnsi="Garamond" w:cs="Tahoma"/>
        </w:rPr>
        <w:t xml:space="preserve"> and other police personnel with the use of graders went ahead and started to carry out demolitions beginning on the 26th of July 2016 at around 11:00pm into the wee hours of the morning of 27th of July 2014 which was Idd day and the demolishing continued until 29th of July 2014 (Copy of the photographs of demolitions attached marked annexure 'J').</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in the course of the demolitions the community was not allowed time to secure their property, and even the little that they managed to carry out of the houses was stolen by some on lookers.</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 xml:space="preserve">That police used tear gas to disperse the community and one of the residents </w:t>
      </w:r>
      <w:r w:rsidR="0072735C">
        <w:rPr>
          <w:rFonts w:ascii="Garamond" w:hAnsi="Garamond" w:cs="Tahoma"/>
        </w:rPr>
        <w:t>FRS</w:t>
      </w:r>
      <w:r w:rsidRPr="00A161BD">
        <w:rPr>
          <w:rFonts w:ascii="Garamond" w:hAnsi="Garamond" w:cs="Tahoma"/>
        </w:rPr>
        <w:t>'s daughter lost her eyes and it is believed that it was a result of the tear gas.</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72735C" w:rsidRDefault="00964502" w:rsidP="00964502">
      <w:pPr>
        <w:pStyle w:val="ListParagraph"/>
        <w:numPr>
          <w:ilvl w:val="0"/>
          <w:numId w:val="15"/>
        </w:numPr>
        <w:spacing w:after="0" w:line="240" w:lineRule="auto"/>
        <w:ind w:left="540" w:hanging="540"/>
        <w:jc w:val="both"/>
        <w:rPr>
          <w:rFonts w:ascii="Garamond" w:hAnsi="Garamond" w:cs="Tahoma"/>
        </w:rPr>
      </w:pPr>
      <w:r w:rsidRPr="0072735C">
        <w:rPr>
          <w:rFonts w:ascii="Garamond" w:hAnsi="Garamond" w:cs="Tahoma"/>
        </w:rPr>
        <w:t xml:space="preserve">That some members of the community lost their lives including </w:t>
      </w:r>
      <w:r w:rsidR="0072735C" w:rsidRPr="0072735C">
        <w:rPr>
          <w:rFonts w:ascii="Garamond" w:hAnsi="Garamond" w:cs="Tahoma"/>
        </w:rPr>
        <w:t xml:space="preserve">MYR </w:t>
      </w:r>
      <w:r w:rsidRPr="0072735C">
        <w:rPr>
          <w:rFonts w:ascii="Garamond" w:hAnsi="Garamond" w:cs="Tahoma"/>
        </w:rPr>
        <w:t>as a result of hypertension occasioned by the loss of property.</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 xml:space="preserve">That on the 29th of July 2014 the Assistant Registrar, High Court at Nakawa Her Worship </w:t>
      </w:r>
      <w:r w:rsidR="0072735C">
        <w:rPr>
          <w:rFonts w:ascii="Garamond" w:hAnsi="Garamond" w:cs="Tahoma"/>
        </w:rPr>
        <w:t>MMM FFF</w:t>
      </w:r>
      <w:r w:rsidRPr="00A161BD">
        <w:rPr>
          <w:rFonts w:ascii="Garamond" w:hAnsi="Garamond" w:cs="Tahoma"/>
        </w:rPr>
        <w:t xml:space="preserve"> issued an interim order restraining KCCA and her agents from any further demolitions until the application was heard on 4th August 2014. (Copy of the order attached marked annexure 'K')</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 xml:space="preserve">That KCCA disregarded the said interim order and continued with the demolitions into the month of August. </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 xml:space="preserve">That still on the 12th of August 2014 the Assistant Registrar, High Court at Nakawa Her Worship </w:t>
      </w:r>
      <w:r w:rsidR="0072735C">
        <w:rPr>
          <w:rFonts w:ascii="Garamond" w:hAnsi="Garamond" w:cs="Tahoma"/>
        </w:rPr>
        <w:t>MMM FFF</w:t>
      </w:r>
      <w:r w:rsidRPr="00A161BD">
        <w:rPr>
          <w:rFonts w:ascii="Garamond" w:hAnsi="Garamond" w:cs="Tahoma"/>
        </w:rPr>
        <w:t xml:space="preserve"> extended the interim order restraining KCCA and her agents from any further demolitions until the application was disposed of. (Copy of the order attached marked annexure 'L')</w:t>
      </w:r>
    </w:p>
    <w:p w:rsidR="00964502" w:rsidRPr="00A161BD" w:rsidRDefault="00964502" w:rsidP="00964502">
      <w:pPr>
        <w:spacing w:after="0" w:line="240" w:lineRule="auto"/>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the High Court at Nakawa sent us for Mediation which venture yielded no positive results.</w:t>
      </w:r>
    </w:p>
    <w:p w:rsidR="00964502" w:rsidRPr="00A161BD" w:rsidRDefault="00964502" w:rsidP="00964502">
      <w:pPr>
        <w:spacing w:after="0" w:line="240" w:lineRule="auto"/>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to date the court has not set a date for the hearing of the matter to address our grievances in spite of our request to have a date fixed. (Copy of the letter requesting for fixing of hearing attached marked annexure 'M')</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my home which comprised a residential house and rentals from which I was earning a living was razed to the ground.</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at the critical time of the demolitions I had five dependants: a wife, and four children aged 12years, 3½years and twins aged 1year.</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my wife together with the twins had to relocate back to her parents; the 12year old was sent to my mother in Kamuli - Kireka; the 3½years was sent to my brother in Kawempe; and I had to find lodgings with a friend in Kalerwe zone something that affected our life as a family.</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lastRenderedPageBreak/>
        <w:t>That the majority of the affected families that had no quick alternatives to residence camped at Kulembera Masijid Mosque in Kalerwe Zone and others at Life Line Church in Kinawataka.</w:t>
      </w:r>
    </w:p>
    <w:p w:rsidR="00964502" w:rsidRPr="00A161BD" w:rsidRDefault="00964502" w:rsidP="00964502">
      <w:pPr>
        <w:spacing w:after="0" w:line="240" w:lineRule="auto"/>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 xml:space="preserve">That Bright Future Academy owned by </w:t>
      </w:r>
      <w:r w:rsidR="0072735C">
        <w:rPr>
          <w:rFonts w:ascii="Garamond" w:hAnsi="Garamond" w:cs="Tahoma"/>
        </w:rPr>
        <w:t>DBD DCG</w:t>
      </w:r>
      <w:r w:rsidRPr="00A161BD">
        <w:rPr>
          <w:rFonts w:ascii="Garamond" w:hAnsi="Garamond" w:cs="Tahoma"/>
        </w:rPr>
        <w:t xml:space="preserve"> to which my 12year old and 3½year old went to school was demolished, its operations were halted for almost a year until alternative premises were found and my children spent the rest of the year out of school. (Copy of the photograph of the school before demolition attached marked annexure 'N')</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I was only able to reunite with my family in July 2015 after a whole year.</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life in Mbuya is no longer what it used to be given that many people lost their jobs and sources of income and were forced to relocate to other places.</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I swear this affidavit in support of the application.</w:t>
      </w:r>
    </w:p>
    <w:p w:rsidR="00964502" w:rsidRPr="00A161BD" w:rsidRDefault="00964502" w:rsidP="00964502">
      <w:pPr>
        <w:pStyle w:val="ListParagraph"/>
        <w:spacing w:after="0" w:line="240" w:lineRule="auto"/>
        <w:ind w:left="540"/>
        <w:jc w:val="both"/>
        <w:rPr>
          <w:rFonts w:ascii="Garamond" w:hAnsi="Garamond" w:cs="Tahoma"/>
          <w:b/>
          <w:u w:val="single"/>
        </w:rPr>
      </w:pPr>
    </w:p>
    <w:p w:rsidR="00964502" w:rsidRPr="00A161BD" w:rsidRDefault="00964502" w:rsidP="005178D7">
      <w:pPr>
        <w:pStyle w:val="ListParagraph"/>
        <w:numPr>
          <w:ilvl w:val="0"/>
          <w:numId w:val="15"/>
        </w:numPr>
        <w:spacing w:after="0" w:line="240" w:lineRule="auto"/>
        <w:ind w:left="540" w:hanging="540"/>
        <w:jc w:val="both"/>
        <w:rPr>
          <w:rFonts w:ascii="Garamond" w:hAnsi="Garamond" w:cs="Tahoma"/>
          <w:b/>
          <w:u w:val="single"/>
        </w:rPr>
      </w:pPr>
      <w:r w:rsidRPr="00A161BD">
        <w:rPr>
          <w:rFonts w:ascii="Garamond" w:hAnsi="Garamond" w:cs="Tahoma"/>
        </w:rPr>
        <w:t>That all that I have stated herein is correct to the best of my knowledge, and belief.</w:t>
      </w:r>
    </w:p>
    <w:p w:rsidR="00964502" w:rsidRPr="00A161BD" w:rsidRDefault="00964502" w:rsidP="00964502">
      <w:pPr>
        <w:pStyle w:val="ListParagraph"/>
        <w:ind w:hanging="720"/>
        <w:rPr>
          <w:rFonts w:ascii="Garamond" w:hAnsi="Garamond" w:cs="Tahoma"/>
          <w:b/>
          <w:u w:val="single"/>
        </w:rPr>
      </w:pPr>
    </w:p>
    <w:p w:rsidR="00964502" w:rsidRPr="00A161BD" w:rsidRDefault="00964502" w:rsidP="00964502">
      <w:pPr>
        <w:spacing w:after="0" w:line="360" w:lineRule="auto"/>
        <w:contextualSpacing/>
        <w:jc w:val="both"/>
        <w:rPr>
          <w:rFonts w:ascii="Garamond" w:hAnsi="Garamond" w:cs="Tahoma"/>
          <w:b/>
          <w:lang w:val="en-GB"/>
        </w:rPr>
      </w:pPr>
    </w:p>
    <w:p w:rsidR="00964502" w:rsidRPr="00A161BD" w:rsidRDefault="00C45FC2" w:rsidP="00964502">
      <w:pPr>
        <w:spacing w:after="0" w:line="360" w:lineRule="auto"/>
        <w:contextualSpacing/>
        <w:jc w:val="both"/>
        <w:rPr>
          <w:rFonts w:ascii="Garamond" w:hAnsi="Garamond" w:cs="Tahoma"/>
          <w:lang w:val="en-GB"/>
        </w:rPr>
      </w:pPr>
      <w:r>
        <w:rPr>
          <w:rFonts w:ascii="Garamond" w:hAnsi="Garamond" w:cs="Tahoma"/>
          <w:b/>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2841625</wp:posOffset>
                </wp:positionH>
                <wp:positionV relativeFrom="paragraph">
                  <wp:posOffset>-49530</wp:posOffset>
                </wp:positionV>
                <wp:extent cx="247015" cy="748030"/>
                <wp:effectExtent l="12700" t="6985" r="6985" b="69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748030"/>
                        </a:xfrm>
                        <a:prstGeom prst="rightBrace">
                          <a:avLst>
                            <a:gd name="adj1" fmla="val 252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DB30" id="AutoShape 17" o:spid="_x0000_s1026" type="#_x0000_t88" style="position:absolute;margin-left:223.75pt;margin-top:-3.9pt;width:19.45pt;height:5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Nogw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"/>
            </w:pict>
          </mc:Fallback>
        </mc:AlternateContent>
      </w:r>
      <w:r w:rsidR="00964502" w:rsidRPr="00A161BD">
        <w:rPr>
          <w:rFonts w:ascii="Garamond" w:hAnsi="Garamond" w:cs="Tahoma"/>
          <w:b/>
          <w:lang w:val="en-GB"/>
        </w:rPr>
        <w:t>SWORN</w:t>
      </w:r>
      <w:r w:rsidR="00964502" w:rsidRPr="00A161BD">
        <w:rPr>
          <w:rFonts w:ascii="Garamond" w:hAnsi="Garamond" w:cs="Tahoma"/>
          <w:lang w:val="en-GB"/>
        </w:rPr>
        <w:t xml:space="preserve"> at Kampala by the said,</w:t>
      </w:r>
    </w:p>
    <w:p w:rsidR="00964502" w:rsidRPr="00A161BD" w:rsidRDefault="00BA054F" w:rsidP="00964502">
      <w:pPr>
        <w:spacing w:after="0" w:line="360" w:lineRule="auto"/>
        <w:contextualSpacing/>
        <w:jc w:val="both"/>
        <w:rPr>
          <w:rFonts w:ascii="Garamond" w:hAnsi="Garamond" w:cs="Tahoma"/>
          <w:b/>
          <w:lang w:val="en-GB"/>
        </w:rPr>
      </w:pPr>
      <w:r>
        <w:rPr>
          <w:rFonts w:ascii="Garamond" w:hAnsi="Garamond" w:cs="Tahoma"/>
          <w:b/>
          <w:lang w:val="en-GB"/>
        </w:rPr>
        <w:t>EEE FFF</w:t>
      </w:r>
      <w:r w:rsidR="00964502" w:rsidRPr="00A161BD">
        <w:rPr>
          <w:rFonts w:ascii="Garamond" w:hAnsi="Garamond" w:cs="Tahoma"/>
          <w:lang w:val="en-GB"/>
        </w:rPr>
        <w:tab/>
      </w:r>
      <w:r w:rsidR="00964502" w:rsidRPr="00A161BD">
        <w:rPr>
          <w:rFonts w:ascii="Garamond" w:hAnsi="Garamond" w:cs="Tahoma"/>
          <w:lang w:val="en-GB"/>
        </w:rPr>
        <w:tab/>
      </w:r>
      <w:r w:rsidR="00964502" w:rsidRPr="00A161BD">
        <w:rPr>
          <w:rFonts w:ascii="Garamond" w:hAnsi="Garamond" w:cs="Tahoma"/>
          <w:lang w:val="en-GB"/>
        </w:rPr>
        <w:tab/>
      </w:r>
      <w:r w:rsidR="00964502" w:rsidRPr="00A161BD">
        <w:rPr>
          <w:rFonts w:ascii="Garamond" w:hAnsi="Garamond" w:cs="Tahoma"/>
          <w:b/>
          <w:lang w:val="en-GB"/>
        </w:rPr>
        <w:t xml:space="preserve"> </w:t>
      </w:r>
      <w:r w:rsidR="00964502" w:rsidRPr="00A161BD">
        <w:rPr>
          <w:rFonts w:ascii="Garamond" w:hAnsi="Garamond" w:cs="Tahoma"/>
          <w:b/>
          <w:lang w:val="en-GB"/>
        </w:rPr>
        <w:tab/>
      </w:r>
      <w:r w:rsidR="00964502" w:rsidRPr="00A161BD">
        <w:rPr>
          <w:rFonts w:ascii="Garamond" w:hAnsi="Garamond" w:cs="Tahoma"/>
          <w:b/>
          <w:lang w:val="en-GB"/>
        </w:rPr>
        <w:tab/>
      </w:r>
      <w:r w:rsidR="00964502" w:rsidRPr="00A161BD">
        <w:rPr>
          <w:rFonts w:ascii="Garamond" w:hAnsi="Garamond" w:cs="Tahoma"/>
          <w:b/>
          <w:lang w:val="en-GB"/>
        </w:rPr>
        <w:tab/>
      </w:r>
      <w:r w:rsidR="00964502" w:rsidRPr="00A161BD">
        <w:rPr>
          <w:rFonts w:ascii="Garamond" w:hAnsi="Garamond" w:cs="Tahoma"/>
          <w:lang w:val="en-GB"/>
        </w:rPr>
        <w:t>……………………………………………</w:t>
      </w:r>
      <w:r w:rsidR="00964502" w:rsidRPr="00A161BD">
        <w:rPr>
          <w:rFonts w:ascii="Garamond" w:hAnsi="Garamond" w:cs="Tahoma"/>
          <w:b/>
          <w:lang w:val="en-GB"/>
        </w:rPr>
        <w:tab/>
      </w:r>
    </w:p>
    <w:p w:rsidR="00964502" w:rsidRPr="00A161BD" w:rsidRDefault="00964502" w:rsidP="00964502">
      <w:pPr>
        <w:spacing w:after="0" w:line="360" w:lineRule="auto"/>
        <w:contextualSpacing/>
        <w:jc w:val="both"/>
        <w:rPr>
          <w:rFonts w:ascii="Garamond" w:hAnsi="Garamond" w:cs="Tahoma"/>
          <w:b/>
          <w:lang w:val="en-GB"/>
        </w:rPr>
      </w:pPr>
      <w:r w:rsidRPr="00A161BD">
        <w:rPr>
          <w:rFonts w:ascii="Garamond" w:hAnsi="Garamond" w:cs="Tahoma"/>
          <w:lang w:val="en-GB"/>
        </w:rPr>
        <w:t xml:space="preserve">this ……… day of ……...…… 2016. </w:t>
      </w:r>
      <w:r w:rsidRPr="00A161BD">
        <w:rPr>
          <w:rFonts w:ascii="Garamond" w:hAnsi="Garamond" w:cs="Tahoma"/>
          <w:lang w:val="en-GB"/>
        </w:rPr>
        <w:tab/>
      </w:r>
      <w:r w:rsidRPr="00A161BD">
        <w:rPr>
          <w:rFonts w:ascii="Garamond" w:hAnsi="Garamond" w:cs="Tahoma"/>
          <w:lang w:val="en-GB"/>
        </w:rPr>
        <w:tab/>
      </w:r>
      <w:r w:rsidRPr="00A161BD">
        <w:rPr>
          <w:rFonts w:ascii="Garamond" w:hAnsi="Garamond" w:cs="Tahoma"/>
          <w:lang w:val="en-GB"/>
        </w:rPr>
        <w:tab/>
      </w:r>
      <w:r w:rsidRPr="00A161BD">
        <w:rPr>
          <w:rFonts w:ascii="Garamond" w:hAnsi="Garamond" w:cs="Tahoma"/>
          <w:lang w:val="en-GB"/>
        </w:rPr>
        <w:tab/>
      </w:r>
      <w:r w:rsidRPr="00A161BD">
        <w:rPr>
          <w:rFonts w:ascii="Garamond" w:hAnsi="Garamond" w:cs="Tahoma"/>
          <w:lang w:val="en-GB"/>
        </w:rPr>
        <w:tab/>
      </w:r>
      <w:r w:rsidRPr="00A161BD">
        <w:rPr>
          <w:rFonts w:ascii="Garamond" w:hAnsi="Garamond" w:cs="Tahoma"/>
          <w:b/>
          <w:lang w:val="en-GB"/>
        </w:rPr>
        <w:t>DEPONENT</w:t>
      </w:r>
    </w:p>
    <w:p w:rsidR="00964502" w:rsidRPr="00A161BD" w:rsidRDefault="00964502" w:rsidP="00964502">
      <w:pPr>
        <w:spacing w:after="0" w:line="240" w:lineRule="auto"/>
        <w:contextualSpacing/>
        <w:rPr>
          <w:rFonts w:ascii="Garamond" w:hAnsi="Garamond" w:cs="Tahoma"/>
          <w:b/>
          <w:lang w:val="en-GB"/>
        </w:rPr>
      </w:pPr>
    </w:p>
    <w:p w:rsidR="00964502" w:rsidRPr="00A161BD" w:rsidRDefault="00964502" w:rsidP="00964502">
      <w:pPr>
        <w:spacing w:after="0" w:line="240" w:lineRule="auto"/>
        <w:ind w:left="360"/>
        <w:contextualSpacing/>
        <w:rPr>
          <w:rFonts w:ascii="Garamond" w:hAnsi="Garamond" w:cs="Tahoma"/>
          <w:b/>
          <w:lang w:val="en-GB"/>
        </w:rPr>
      </w:pPr>
    </w:p>
    <w:p w:rsidR="00964502" w:rsidRPr="00A161BD" w:rsidRDefault="00964502" w:rsidP="00964502">
      <w:pPr>
        <w:spacing w:after="0" w:line="240" w:lineRule="auto"/>
        <w:ind w:left="360"/>
        <w:contextualSpacing/>
        <w:jc w:val="center"/>
        <w:rPr>
          <w:rFonts w:ascii="Garamond" w:hAnsi="Garamond" w:cs="Tahoma"/>
          <w:b/>
          <w:lang w:val="en-GB"/>
        </w:rPr>
      </w:pPr>
    </w:p>
    <w:p w:rsidR="00964502" w:rsidRPr="00A161BD" w:rsidRDefault="00964502" w:rsidP="00964502">
      <w:pPr>
        <w:spacing w:after="0" w:line="240" w:lineRule="auto"/>
        <w:ind w:left="360"/>
        <w:contextualSpacing/>
        <w:jc w:val="center"/>
        <w:rPr>
          <w:rFonts w:ascii="Garamond" w:hAnsi="Garamond" w:cs="Tahoma"/>
          <w:b/>
          <w:lang w:val="en-GB"/>
        </w:rPr>
      </w:pPr>
      <w:r w:rsidRPr="00A161BD">
        <w:rPr>
          <w:rFonts w:ascii="Garamond" w:hAnsi="Garamond" w:cs="Tahoma"/>
          <w:b/>
          <w:lang w:val="en-GB"/>
        </w:rPr>
        <w:t>BEFORE ME,</w:t>
      </w:r>
    </w:p>
    <w:p w:rsidR="00964502" w:rsidRPr="00A161BD" w:rsidRDefault="00964502" w:rsidP="00964502">
      <w:pPr>
        <w:spacing w:after="0" w:line="240" w:lineRule="auto"/>
        <w:ind w:left="360"/>
        <w:contextualSpacing/>
        <w:jc w:val="center"/>
        <w:rPr>
          <w:rFonts w:ascii="Garamond" w:hAnsi="Garamond" w:cs="Tahoma"/>
          <w:b/>
          <w:lang w:val="en-GB"/>
        </w:rPr>
      </w:pPr>
    </w:p>
    <w:p w:rsidR="00964502" w:rsidRPr="00A161BD" w:rsidRDefault="00964502" w:rsidP="00964502">
      <w:pPr>
        <w:spacing w:after="0" w:line="240" w:lineRule="auto"/>
        <w:ind w:left="360"/>
        <w:contextualSpacing/>
        <w:jc w:val="center"/>
        <w:rPr>
          <w:rFonts w:ascii="Garamond" w:hAnsi="Garamond" w:cs="Tahoma"/>
          <w:b/>
          <w:lang w:val="en-GB"/>
        </w:rPr>
      </w:pPr>
      <w:r w:rsidRPr="00A161BD">
        <w:rPr>
          <w:rFonts w:ascii="Garamond" w:hAnsi="Garamond" w:cs="Tahoma"/>
          <w:b/>
          <w:lang w:val="en-GB"/>
        </w:rPr>
        <w:t>__________________________________</w:t>
      </w:r>
    </w:p>
    <w:p w:rsidR="00964502" w:rsidRPr="00A161BD" w:rsidRDefault="00964502" w:rsidP="00964502">
      <w:pPr>
        <w:autoSpaceDE w:val="0"/>
        <w:autoSpaceDN w:val="0"/>
        <w:adjustRightInd w:val="0"/>
        <w:spacing w:after="0" w:line="240" w:lineRule="auto"/>
        <w:rPr>
          <w:rFonts w:ascii="Garamond" w:hAnsi="Garamond" w:cs="Tahoma"/>
          <w:b/>
          <w:lang w:val="en-GB"/>
        </w:rPr>
      </w:pPr>
      <w:r w:rsidRPr="00A161BD">
        <w:rPr>
          <w:rFonts w:ascii="Garamond" w:hAnsi="Garamond" w:cs="Tahoma"/>
          <w:b/>
          <w:lang w:val="en-GB"/>
        </w:rPr>
        <w:t xml:space="preserve">                                                  COMMISSIONER FOR OATHS</w:t>
      </w:r>
    </w:p>
    <w:p w:rsidR="00964502" w:rsidRPr="00A161BD" w:rsidRDefault="00964502" w:rsidP="00964502">
      <w:pPr>
        <w:autoSpaceDE w:val="0"/>
        <w:autoSpaceDN w:val="0"/>
        <w:adjustRightInd w:val="0"/>
        <w:spacing w:after="0" w:line="240" w:lineRule="auto"/>
        <w:rPr>
          <w:rFonts w:ascii="Garamond" w:hAnsi="Garamond" w:cs="Tahoma"/>
          <w:b/>
          <w:u w:val="single"/>
          <w:lang w:val="en-GB"/>
        </w:rPr>
      </w:pPr>
    </w:p>
    <w:p w:rsidR="00964502" w:rsidRPr="00A161BD" w:rsidRDefault="00964502" w:rsidP="00964502">
      <w:pPr>
        <w:autoSpaceDE w:val="0"/>
        <w:autoSpaceDN w:val="0"/>
        <w:adjustRightInd w:val="0"/>
        <w:spacing w:after="0" w:line="240" w:lineRule="auto"/>
        <w:rPr>
          <w:rFonts w:ascii="Garamond" w:hAnsi="Garamond" w:cs="Tahoma"/>
          <w:b/>
          <w:u w:val="single"/>
          <w:lang w:val="en-GB"/>
        </w:rPr>
      </w:pPr>
    </w:p>
    <w:p w:rsidR="00964502" w:rsidRPr="00A161BD" w:rsidRDefault="00964502" w:rsidP="00964502">
      <w:pPr>
        <w:autoSpaceDE w:val="0"/>
        <w:autoSpaceDN w:val="0"/>
        <w:adjustRightInd w:val="0"/>
        <w:spacing w:after="0" w:line="240" w:lineRule="auto"/>
        <w:rPr>
          <w:rFonts w:ascii="Garamond" w:hAnsi="Garamond" w:cs="Tahoma"/>
          <w:b/>
          <w:u w:val="single"/>
          <w:lang w:val="en-GB"/>
        </w:rPr>
      </w:pPr>
    </w:p>
    <w:p w:rsidR="006402C6" w:rsidRPr="00A76D34" w:rsidRDefault="006402C6" w:rsidP="006402C6">
      <w:pPr>
        <w:spacing w:after="0" w:line="240" w:lineRule="auto"/>
        <w:jc w:val="both"/>
        <w:rPr>
          <w:rFonts w:ascii="Garamond" w:hAnsi="Garamond" w:cs="Tahoma"/>
          <w:b/>
        </w:rPr>
      </w:pPr>
      <w:r w:rsidRPr="00A76D34">
        <w:rPr>
          <w:rFonts w:ascii="Garamond" w:hAnsi="Garamond" w:cs="Tahoma"/>
          <w:b/>
          <w:u w:val="single"/>
        </w:rPr>
        <w:t>Drawn &amp; filed by</w:t>
      </w:r>
      <w:r w:rsidRPr="00A76D34">
        <w:rPr>
          <w:rFonts w:ascii="Garamond" w:hAnsi="Garamond" w:cs="Tahoma"/>
          <w:b/>
        </w:rPr>
        <w:t>:</w:t>
      </w:r>
    </w:p>
    <w:p w:rsidR="006402C6" w:rsidRPr="00A76D34" w:rsidRDefault="006402C6" w:rsidP="006402C6">
      <w:pPr>
        <w:autoSpaceDE w:val="0"/>
        <w:autoSpaceDN w:val="0"/>
        <w:adjustRightInd w:val="0"/>
        <w:spacing w:after="0" w:line="240" w:lineRule="auto"/>
        <w:rPr>
          <w:rFonts w:ascii="Garamond" w:hAnsi="Garamond" w:cs="Tahoma"/>
          <w:b/>
          <w:lang w:val="en-GB"/>
        </w:rPr>
      </w:pPr>
      <w:r>
        <w:rPr>
          <w:rFonts w:ascii="Garamond" w:hAnsi="Garamond" w:cs="Tahoma"/>
          <w:b/>
          <w:lang w:val="en-GB"/>
        </w:rPr>
        <w:t xml:space="preserve">ABC </w:t>
      </w:r>
      <w:r w:rsidRPr="00A76D34">
        <w:rPr>
          <w:rFonts w:ascii="Garamond" w:hAnsi="Garamond" w:cs="Tahoma"/>
          <w:b/>
          <w:lang w:val="en-GB"/>
        </w:rPr>
        <w:t xml:space="preserve"> &amp; Co. Advocates</w:t>
      </w:r>
    </w:p>
    <w:p w:rsidR="006402C6" w:rsidRPr="00A76D34" w:rsidRDefault="006402C6" w:rsidP="006402C6">
      <w:pPr>
        <w:autoSpaceDE w:val="0"/>
        <w:autoSpaceDN w:val="0"/>
        <w:adjustRightInd w:val="0"/>
        <w:spacing w:after="0" w:line="240" w:lineRule="auto"/>
        <w:rPr>
          <w:rFonts w:ascii="Garamond" w:hAnsi="Garamond" w:cs="Tahoma"/>
          <w:lang w:val="en-GB"/>
        </w:rPr>
      </w:pPr>
      <w:r>
        <w:rPr>
          <w:rFonts w:ascii="Garamond" w:hAnsi="Garamond" w:cs="Tahoma"/>
          <w:lang w:val="en-GB"/>
        </w:rPr>
        <w:t>Econ HOUSE</w:t>
      </w:r>
      <w:r w:rsidRPr="00A76D34">
        <w:rPr>
          <w:rFonts w:ascii="Garamond" w:hAnsi="Garamond" w:cs="Tahoma"/>
          <w:lang w:val="en-GB"/>
        </w:rPr>
        <w:t xml:space="preserve">, Plot </w:t>
      </w:r>
      <w:r>
        <w:rPr>
          <w:rFonts w:ascii="Garamond" w:hAnsi="Garamond" w:cs="Tahoma"/>
          <w:lang w:val="en-GB"/>
        </w:rPr>
        <w:t>1</w:t>
      </w:r>
      <w:r w:rsidRPr="00A76D34">
        <w:rPr>
          <w:rFonts w:ascii="Garamond" w:hAnsi="Garamond" w:cs="Tahoma"/>
          <w:lang w:val="en-GB"/>
        </w:rPr>
        <w:t xml:space="preserve">, </w:t>
      </w:r>
      <w:r>
        <w:rPr>
          <w:rFonts w:ascii="Garamond" w:hAnsi="Garamond" w:cs="Tahoma"/>
          <w:lang w:val="en-GB"/>
        </w:rPr>
        <w:t>ZYX Avenue</w:t>
      </w:r>
    </w:p>
    <w:p w:rsidR="006402C6" w:rsidRPr="00A76D34" w:rsidRDefault="006402C6" w:rsidP="006402C6">
      <w:pPr>
        <w:autoSpaceDE w:val="0"/>
        <w:autoSpaceDN w:val="0"/>
        <w:adjustRightInd w:val="0"/>
        <w:spacing w:after="0" w:line="240" w:lineRule="auto"/>
        <w:rPr>
          <w:rFonts w:ascii="Garamond" w:hAnsi="Garamond" w:cs="Tahoma"/>
          <w:lang w:val="en-GB"/>
        </w:rPr>
      </w:pPr>
      <w:r w:rsidRPr="00A76D34">
        <w:rPr>
          <w:rFonts w:ascii="Garamond" w:hAnsi="Garamond" w:cs="Tahoma"/>
          <w:lang w:val="en-GB"/>
        </w:rPr>
        <w:t xml:space="preserve">P. O. Box </w:t>
      </w:r>
      <w:r>
        <w:rPr>
          <w:rFonts w:ascii="Garamond" w:hAnsi="Garamond" w:cs="Tahoma"/>
          <w:lang w:val="en-GB"/>
        </w:rPr>
        <w:t>111111</w:t>
      </w:r>
    </w:p>
    <w:p w:rsidR="006402C6" w:rsidRPr="00A76D34" w:rsidRDefault="006402C6" w:rsidP="006402C6">
      <w:pPr>
        <w:spacing w:after="0" w:line="240" w:lineRule="auto"/>
        <w:jc w:val="both"/>
        <w:rPr>
          <w:rFonts w:ascii="Garamond" w:hAnsi="Garamond" w:cs="Tahoma"/>
          <w:lang w:val="en-GB"/>
        </w:rPr>
      </w:pPr>
      <w:r w:rsidRPr="00A76D34">
        <w:rPr>
          <w:rFonts w:ascii="Garamond" w:hAnsi="Garamond" w:cs="Tahoma"/>
          <w:lang w:val="en-GB"/>
        </w:rPr>
        <w:t>Kampala.</w:t>
      </w:r>
    </w:p>
    <w:p w:rsidR="00964502" w:rsidRPr="00A161BD" w:rsidRDefault="00964502" w:rsidP="00964502">
      <w:pPr>
        <w:rPr>
          <w:rFonts w:ascii="Garamond" w:hAnsi="Garamond"/>
        </w:rPr>
      </w:pPr>
    </w:p>
    <w:p w:rsidR="00964502" w:rsidRDefault="00964502"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6402C6" w:rsidRDefault="006402C6" w:rsidP="00A636EC">
      <w:pPr>
        <w:spacing w:after="0" w:line="240" w:lineRule="auto"/>
        <w:jc w:val="both"/>
        <w:rPr>
          <w:rFonts w:ascii="Garamond" w:hAnsi="Garamond" w:cs="Tahoma"/>
          <w:lang w:val="en-GB"/>
        </w:rPr>
      </w:pPr>
    </w:p>
    <w:p w:rsidR="0072735C" w:rsidRDefault="007273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Default="0061705C" w:rsidP="00A636EC">
      <w:pPr>
        <w:spacing w:after="0" w:line="240" w:lineRule="auto"/>
        <w:jc w:val="both"/>
        <w:rPr>
          <w:rFonts w:ascii="Garamond" w:hAnsi="Garamond" w:cs="Tahoma"/>
          <w:lang w:val="en-GB"/>
        </w:rPr>
      </w:pPr>
    </w:p>
    <w:p w:rsidR="0061705C" w:rsidRPr="0061705C" w:rsidRDefault="0061705C" w:rsidP="00A636EC">
      <w:pPr>
        <w:spacing w:after="0" w:line="240" w:lineRule="auto"/>
        <w:jc w:val="both"/>
        <w:rPr>
          <w:rFonts w:ascii="Garamond" w:hAnsi="Garamond" w:cs="Tahoma"/>
          <w:b/>
          <w:u w:val="thick"/>
          <w:lang w:val="en-GB"/>
        </w:rPr>
      </w:pPr>
      <w:r w:rsidRPr="0061705C">
        <w:rPr>
          <w:rFonts w:ascii="Garamond" w:hAnsi="Garamond" w:cs="Tahoma"/>
          <w:b/>
          <w:u w:val="thick"/>
          <w:lang w:val="en-GB"/>
        </w:rPr>
        <w:lastRenderedPageBreak/>
        <w:t>Legal Practitioner's Affidavit</w:t>
      </w:r>
    </w:p>
    <w:p w:rsidR="0061705C" w:rsidRDefault="0061705C" w:rsidP="00A636EC">
      <w:pPr>
        <w:spacing w:after="0" w:line="240" w:lineRule="auto"/>
        <w:jc w:val="both"/>
        <w:rPr>
          <w:rFonts w:ascii="Garamond" w:hAnsi="Garamond" w:cs="Tahoma"/>
          <w:lang w:val="en-GB"/>
        </w:rPr>
      </w:pPr>
    </w:p>
    <w:p w:rsidR="0061705C" w:rsidRPr="00315F89" w:rsidRDefault="0061705C" w:rsidP="0061705C">
      <w:pPr>
        <w:spacing w:after="0" w:line="240" w:lineRule="auto"/>
        <w:ind w:firstLine="720"/>
        <w:jc w:val="center"/>
        <w:rPr>
          <w:rFonts w:ascii="Garamond" w:hAnsi="Garamond" w:cs="Tahoma"/>
          <w:b/>
        </w:rPr>
      </w:pPr>
      <w:r w:rsidRPr="00315F89">
        <w:rPr>
          <w:rFonts w:ascii="Garamond" w:hAnsi="Garamond" w:cs="Tahoma"/>
          <w:b/>
        </w:rPr>
        <w:t>THE REPUBLIC OF UGANDA</w:t>
      </w:r>
    </w:p>
    <w:p w:rsidR="0061705C" w:rsidRPr="00315F89" w:rsidRDefault="0061705C" w:rsidP="0061705C">
      <w:pPr>
        <w:spacing w:after="0" w:line="240" w:lineRule="auto"/>
        <w:jc w:val="center"/>
        <w:rPr>
          <w:rFonts w:ascii="Garamond" w:hAnsi="Garamond" w:cs="Tahoma"/>
          <w:b/>
        </w:rPr>
      </w:pPr>
      <w:r w:rsidRPr="00315F89">
        <w:rPr>
          <w:rFonts w:ascii="Garamond" w:hAnsi="Garamond" w:cs="Tahoma"/>
          <w:b/>
        </w:rPr>
        <w:t>IN THE HIGH COURT OF UGANDA AT KAMPALA (CIVIL DIVISION)</w:t>
      </w:r>
    </w:p>
    <w:p w:rsidR="0061705C" w:rsidRPr="00315F89" w:rsidRDefault="0061705C" w:rsidP="0061705C">
      <w:pPr>
        <w:spacing w:after="0" w:line="240" w:lineRule="auto"/>
        <w:jc w:val="center"/>
        <w:rPr>
          <w:rFonts w:ascii="Garamond" w:hAnsi="Garamond" w:cs="Tahoma"/>
          <w:b/>
        </w:rPr>
      </w:pPr>
      <w:r w:rsidRPr="00315F89">
        <w:rPr>
          <w:rFonts w:ascii="Garamond" w:hAnsi="Garamond" w:cs="Tahoma"/>
          <w:b/>
        </w:rPr>
        <w:t>MISCELLANEOUS CAUSE NO………………………... OF 2016</w:t>
      </w:r>
    </w:p>
    <w:p w:rsidR="0061705C" w:rsidRPr="00315F89" w:rsidRDefault="0061705C" w:rsidP="0061705C">
      <w:pPr>
        <w:spacing w:after="0" w:line="240" w:lineRule="auto"/>
        <w:jc w:val="center"/>
        <w:rPr>
          <w:rFonts w:ascii="Garamond" w:hAnsi="Garamond" w:cs="Tahoma"/>
          <w:b/>
        </w:rPr>
      </w:pPr>
    </w:p>
    <w:p w:rsidR="0061705C" w:rsidRPr="00315F89" w:rsidRDefault="0061705C" w:rsidP="0061705C">
      <w:pPr>
        <w:spacing w:after="0" w:line="240" w:lineRule="auto"/>
        <w:jc w:val="center"/>
        <w:rPr>
          <w:rFonts w:ascii="Garamond" w:hAnsi="Garamond" w:cs="Tahoma"/>
          <w:b/>
        </w:rPr>
      </w:pPr>
    </w:p>
    <w:p w:rsidR="0061705C" w:rsidRPr="00315F89" w:rsidRDefault="00BA054F" w:rsidP="005178D7">
      <w:pPr>
        <w:numPr>
          <w:ilvl w:val="0"/>
          <w:numId w:val="17"/>
        </w:numPr>
        <w:spacing w:after="0" w:line="240" w:lineRule="auto"/>
        <w:contextualSpacing/>
        <w:jc w:val="both"/>
        <w:rPr>
          <w:rFonts w:ascii="Garamond" w:hAnsi="Garamond" w:cs="Tahoma"/>
          <w:b/>
        </w:rPr>
      </w:pPr>
      <w:r>
        <w:rPr>
          <w:rFonts w:ascii="Garamond" w:hAnsi="Garamond" w:cs="Tahoma"/>
          <w:b/>
        </w:rPr>
        <w:t>XXX YYY</w:t>
      </w:r>
    </w:p>
    <w:p w:rsidR="0061705C" w:rsidRPr="00315F89" w:rsidRDefault="00BA054F" w:rsidP="005178D7">
      <w:pPr>
        <w:numPr>
          <w:ilvl w:val="0"/>
          <w:numId w:val="17"/>
        </w:numPr>
        <w:spacing w:after="0" w:line="240" w:lineRule="auto"/>
        <w:contextualSpacing/>
        <w:rPr>
          <w:rFonts w:ascii="Garamond" w:hAnsi="Garamond" w:cs="Tahoma"/>
          <w:b/>
        </w:rPr>
      </w:pPr>
      <w:r>
        <w:rPr>
          <w:rFonts w:ascii="Garamond" w:hAnsi="Garamond" w:cs="Tahoma"/>
          <w:b/>
        </w:rPr>
        <w:t>WWW ZZZ</w:t>
      </w:r>
      <w:r w:rsidR="0061705C" w:rsidRPr="00315F89">
        <w:rPr>
          <w:rFonts w:ascii="Garamond" w:hAnsi="Garamond" w:cs="Tahoma"/>
          <w:b/>
        </w:rPr>
        <w:t xml:space="preserve">                                         </w:t>
      </w:r>
    </w:p>
    <w:p w:rsidR="0061705C" w:rsidRPr="00315F89" w:rsidRDefault="00C45FC2" w:rsidP="005178D7">
      <w:pPr>
        <w:numPr>
          <w:ilvl w:val="0"/>
          <w:numId w:val="17"/>
        </w:numPr>
        <w:spacing w:after="0" w:line="240" w:lineRule="auto"/>
        <w:contextualSpacing/>
        <w:jc w:val="both"/>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2583180</wp:posOffset>
                </wp:positionH>
                <wp:positionV relativeFrom="paragraph">
                  <wp:posOffset>-401320</wp:posOffset>
                </wp:positionV>
                <wp:extent cx="228600" cy="1090930"/>
                <wp:effectExtent l="11430" t="12065" r="762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90930"/>
                        </a:xfrm>
                        <a:prstGeom prst="rightBrace">
                          <a:avLst>
                            <a:gd name="adj1" fmla="val 3976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5CEB" id="AutoShape 20" o:spid="_x0000_s1026" type="#_x0000_t88" style="position:absolute;margin-left:203.4pt;margin-top:-31.6pt;width:18pt;height:8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" strokeweight="1pt"/>
            </w:pict>
          </mc:Fallback>
        </mc:AlternateContent>
      </w:r>
      <w:r w:rsidR="00BA054F">
        <w:rPr>
          <w:rFonts w:ascii="Garamond" w:hAnsi="Garamond" w:cs="Tahoma"/>
          <w:b/>
        </w:rPr>
        <w:t>AAA BBB</w:t>
      </w:r>
      <w:r w:rsidR="0061705C" w:rsidRPr="00315F89">
        <w:rPr>
          <w:rFonts w:ascii="Garamond" w:hAnsi="Garamond" w:cs="Tahoma"/>
          <w:b/>
        </w:rPr>
        <w:tab/>
      </w:r>
      <w:r w:rsidR="0061705C" w:rsidRPr="00315F89">
        <w:rPr>
          <w:rFonts w:ascii="Garamond" w:hAnsi="Garamond" w:cs="Tahoma"/>
          <w:b/>
        </w:rPr>
        <w:tab/>
      </w:r>
      <w:r w:rsidR="0061705C" w:rsidRPr="00315F89">
        <w:rPr>
          <w:rFonts w:ascii="Garamond" w:hAnsi="Garamond" w:cs="Tahoma"/>
          <w:b/>
        </w:rPr>
        <w:tab/>
        <w:t xml:space="preserve">                ::::::::::::::::::::::::</w:t>
      </w:r>
      <w:r w:rsidR="0061705C" w:rsidRPr="00315F89">
        <w:rPr>
          <w:rFonts w:ascii="Garamond" w:hAnsi="Garamond" w:cs="Tahoma"/>
          <w:b/>
        </w:rPr>
        <w:tab/>
        <w:t>APPLICANTS</w:t>
      </w:r>
    </w:p>
    <w:p w:rsidR="0061705C" w:rsidRPr="00315F89" w:rsidRDefault="00BA054F" w:rsidP="005178D7">
      <w:pPr>
        <w:numPr>
          <w:ilvl w:val="0"/>
          <w:numId w:val="17"/>
        </w:numPr>
        <w:spacing w:after="0" w:line="240" w:lineRule="auto"/>
        <w:contextualSpacing/>
        <w:jc w:val="both"/>
        <w:rPr>
          <w:rFonts w:ascii="Garamond" w:hAnsi="Garamond" w:cs="Tahoma"/>
          <w:b/>
        </w:rPr>
      </w:pPr>
      <w:r>
        <w:rPr>
          <w:rFonts w:ascii="Garamond" w:hAnsi="Garamond" w:cs="Tahoma"/>
          <w:b/>
        </w:rPr>
        <w:t>CCC DDD</w:t>
      </w:r>
    </w:p>
    <w:p w:rsidR="0061705C" w:rsidRPr="00315F89" w:rsidRDefault="00BA054F" w:rsidP="005178D7">
      <w:pPr>
        <w:numPr>
          <w:ilvl w:val="0"/>
          <w:numId w:val="17"/>
        </w:numPr>
        <w:spacing w:after="0" w:line="240" w:lineRule="auto"/>
        <w:contextualSpacing/>
        <w:jc w:val="both"/>
        <w:rPr>
          <w:rFonts w:ascii="Garamond" w:hAnsi="Garamond" w:cs="Tahoma"/>
          <w:b/>
        </w:rPr>
      </w:pPr>
      <w:r>
        <w:rPr>
          <w:rFonts w:ascii="Garamond" w:hAnsi="Garamond" w:cs="Tahoma"/>
          <w:b/>
        </w:rPr>
        <w:t>EEE FFF</w:t>
      </w:r>
    </w:p>
    <w:p w:rsidR="0061705C" w:rsidRPr="00315F89" w:rsidRDefault="0061705C" w:rsidP="0061705C">
      <w:pPr>
        <w:spacing w:after="0" w:line="240" w:lineRule="auto"/>
        <w:ind w:left="720"/>
        <w:contextualSpacing/>
        <w:jc w:val="both"/>
        <w:rPr>
          <w:rFonts w:ascii="Garamond" w:hAnsi="Garamond" w:cs="Tahoma"/>
          <w:b/>
        </w:rPr>
      </w:pPr>
    </w:p>
    <w:p w:rsidR="0061705C" w:rsidRPr="00315F89" w:rsidRDefault="0061705C" w:rsidP="0061705C">
      <w:pPr>
        <w:spacing w:after="0" w:line="240" w:lineRule="auto"/>
        <w:ind w:left="720"/>
        <w:contextualSpacing/>
        <w:jc w:val="both"/>
        <w:rPr>
          <w:rFonts w:ascii="Garamond" w:hAnsi="Garamond" w:cs="Tahoma"/>
          <w:b/>
        </w:rPr>
      </w:pPr>
    </w:p>
    <w:p w:rsidR="0061705C" w:rsidRPr="00315F89" w:rsidRDefault="0061705C" w:rsidP="0061705C">
      <w:pPr>
        <w:spacing w:after="0" w:line="240" w:lineRule="auto"/>
        <w:jc w:val="center"/>
        <w:rPr>
          <w:rFonts w:ascii="Garamond" w:hAnsi="Garamond" w:cs="Tahoma"/>
          <w:b/>
        </w:rPr>
      </w:pPr>
      <w:r w:rsidRPr="00315F89">
        <w:rPr>
          <w:rFonts w:ascii="Garamond" w:hAnsi="Garamond" w:cs="Tahoma"/>
          <w:b/>
        </w:rPr>
        <w:t>VERSUS</w:t>
      </w:r>
    </w:p>
    <w:p w:rsidR="0061705C" w:rsidRPr="00315F89" w:rsidRDefault="0061705C" w:rsidP="0061705C">
      <w:pPr>
        <w:spacing w:after="0" w:line="240" w:lineRule="auto"/>
        <w:jc w:val="center"/>
        <w:rPr>
          <w:rFonts w:ascii="Garamond" w:hAnsi="Garamond" w:cs="Tahoma"/>
          <w:b/>
        </w:rPr>
      </w:pPr>
    </w:p>
    <w:p w:rsidR="0061705C" w:rsidRPr="00315F89" w:rsidRDefault="0061705C" w:rsidP="0061705C">
      <w:pPr>
        <w:spacing w:after="0" w:line="240" w:lineRule="auto"/>
        <w:jc w:val="center"/>
        <w:rPr>
          <w:rFonts w:ascii="Garamond" w:hAnsi="Garamond" w:cs="Tahoma"/>
          <w:b/>
        </w:rPr>
      </w:pPr>
      <w:r w:rsidRPr="00315F89">
        <w:rPr>
          <w:rFonts w:ascii="Garamond" w:hAnsi="Garamond" w:cs="Tahoma"/>
          <w:b/>
        </w:rPr>
        <w:t>ATTORNEY GENERAL ::::::::::::::::::::::::::::::::::::::::::::::::::::::::: RESPONDENT</w:t>
      </w:r>
    </w:p>
    <w:p w:rsidR="0061705C" w:rsidRPr="00315F89" w:rsidRDefault="0061705C" w:rsidP="0061705C">
      <w:pPr>
        <w:spacing w:line="240" w:lineRule="auto"/>
        <w:rPr>
          <w:rFonts w:ascii="Garamond" w:hAnsi="Garamond" w:cs="Tahoma"/>
          <w:b/>
          <w:u w:val="single"/>
        </w:rPr>
      </w:pPr>
    </w:p>
    <w:p w:rsidR="0061705C" w:rsidRPr="00315F89" w:rsidRDefault="0061705C" w:rsidP="0061705C">
      <w:pPr>
        <w:spacing w:line="240" w:lineRule="auto"/>
        <w:jc w:val="center"/>
        <w:rPr>
          <w:rFonts w:ascii="Garamond" w:hAnsi="Garamond" w:cs="Tahoma"/>
          <w:b/>
          <w:u w:val="single"/>
        </w:rPr>
      </w:pPr>
      <w:r w:rsidRPr="00315F89">
        <w:rPr>
          <w:rFonts w:ascii="Garamond" w:hAnsi="Garamond" w:cs="Tahoma"/>
          <w:b/>
          <w:u w:val="single"/>
        </w:rPr>
        <w:t>AFFIDAVIT IN SUPPORT OF MISCELLANEOUS APPLICATION</w:t>
      </w:r>
    </w:p>
    <w:p w:rsidR="0061705C" w:rsidRPr="00315F89" w:rsidRDefault="0061705C" w:rsidP="0061705C">
      <w:pPr>
        <w:spacing w:line="240" w:lineRule="auto"/>
        <w:jc w:val="both"/>
        <w:rPr>
          <w:rFonts w:ascii="Garamond" w:hAnsi="Garamond" w:cs="Tahoma"/>
        </w:rPr>
      </w:pPr>
      <w:r w:rsidRPr="00315F89">
        <w:rPr>
          <w:rFonts w:ascii="Garamond" w:hAnsi="Garamond" w:cs="Tahoma"/>
        </w:rPr>
        <w:t xml:space="preserve">I, </w:t>
      </w:r>
      <w:r w:rsidR="006402C6">
        <w:rPr>
          <w:rFonts w:ascii="Garamond" w:hAnsi="Garamond" w:cs="Tahoma"/>
          <w:b/>
        </w:rPr>
        <w:t>VVV UUU</w:t>
      </w:r>
      <w:r w:rsidRPr="00315F89">
        <w:rPr>
          <w:rFonts w:ascii="Garamond" w:hAnsi="Garamond" w:cs="Tahoma"/>
          <w:b/>
        </w:rPr>
        <w:t xml:space="preserve">  </w:t>
      </w:r>
      <w:r w:rsidRPr="00315F89">
        <w:rPr>
          <w:rFonts w:ascii="Garamond" w:hAnsi="Garamond" w:cs="Tahoma"/>
        </w:rPr>
        <w:t xml:space="preserve">of </w:t>
      </w:r>
      <w:r w:rsidRPr="00315F89">
        <w:rPr>
          <w:rFonts w:ascii="Garamond" w:hAnsi="Garamond" w:cs="Tahoma"/>
          <w:b/>
        </w:rPr>
        <w:t xml:space="preserve">C/o </w:t>
      </w:r>
      <w:r w:rsidR="006402C6">
        <w:rPr>
          <w:rFonts w:ascii="Garamond" w:hAnsi="Garamond" w:cs="Tahoma"/>
          <w:b/>
        </w:rPr>
        <w:t>VVV</w:t>
      </w:r>
      <w:r w:rsidRPr="00315F89">
        <w:rPr>
          <w:rFonts w:ascii="Garamond" w:hAnsi="Garamond" w:cs="Tahoma"/>
          <w:b/>
        </w:rPr>
        <w:t xml:space="preserve"> Advocates</w:t>
      </w:r>
      <w:r w:rsidRPr="00315F89">
        <w:rPr>
          <w:rFonts w:ascii="Garamond" w:hAnsi="Garamond" w:cs="Tahoma"/>
        </w:rPr>
        <w:t xml:space="preserve">,  </w:t>
      </w:r>
      <w:r w:rsidR="006402C6">
        <w:rPr>
          <w:rFonts w:ascii="Garamond" w:hAnsi="Garamond" w:cs="Tahoma"/>
        </w:rPr>
        <w:t>ETN Building</w:t>
      </w:r>
      <w:r w:rsidRPr="00315F89">
        <w:rPr>
          <w:rFonts w:ascii="Garamond" w:hAnsi="Garamond" w:cs="Tahoma"/>
        </w:rPr>
        <w:t xml:space="preserve">, 5th Floor, </w:t>
      </w:r>
      <w:r w:rsidR="006402C6">
        <w:rPr>
          <w:rFonts w:ascii="Garamond" w:hAnsi="Garamond" w:cs="Tahoma"/>
        </w:rPr>
        <w:t>Ring</w:t>
      </w:r>
      <w:r w:rsidRPr="00315F89">
        <w:rPr>
          <w:rFonts w:ascii="Garamond" w:hAnsi="Garamond" w:cs="Tahoma"/>
        </w:rPr>
        <w:t xml:space="preserve"> Road, P. O. Box </w:t>
      </w:r>
      <w:r w:rsidR="006402C6">
        <w:rPr>
          <w:rFonts w:ascii="Garamond" w:hAnsi="Garamond" w:cs="Tahoma"/>
        </w:rPr>
        <w:t>22222</w:t>
      </w:r>
      <w:r w:rsidRPr="00315F89">
        <w:rPr>
          <w:rFonts w:ascii="Garamond" w:hAnsi="Garamond" w:cs="Tahoma"/>
        </w:rPr>
        <w:t>, Kampala, do hereby take oath and state as follows:</w:t>
      </w:r>
    </w:p>
    <w:p w:rsidR="0061705C" w:rsidRPr="00315F89" w:rsidRDefault="0061705C" w:rsidP="005178D7">
      <w:pPr>
        <w:pStyle w:val="ListParagraph"/>
        <w:numPr>
          <w:ilvl w:val="0"/>
          <w:numId w:val="18"/>
        </w:numPr>
        <w:spacing w:after="0" w:line="240" w:lineRule="auto"/>
        <w:jc w:val="both"/>
        <w:rPr>
          <w:rFonts w:ascii="Garamond" w:hAnsi="Garamond" w:cs="Tahoma"/>
          <w:b/>
          <w:u w:val="single"/>
        </w:rPr>
      </w:pPr>
      <w:r w:rsidRPr="00315F89">
        <w:rPr>
          <w:rFonts w:ascii="Garamond" w:hAnsi="Garamond" w:cs="Tahoma"/>
        </w:rPr>
        <w:t>That I am a male adult Ugandan Citizen of sound mind, an advocate of the High Court and all subordinate Courts, and I depone this affidavit in that capacity.</w:t>
      </w:r>
    </w:p>
    <w:p w:rsidR="0061705C" w:rsidRPr="00315F89" w:rsidRDefault="0061705C" w:rsidP="0061705C">
      <w:pPr>
        <w:pStyle w:val="ListParagraph"/>
        <w:spacing w:after="0" w:line="240" w:lineRule="auto"/>
        <w:ind w:left="540" w:hanging="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by virtue of my scholarly engagements and litigating of land related matters, I have over time amassed vast and valuable knowledge, expertise and experience both in the area of land law and human rights.</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am aware that Uganda has had a checkered history of relations over land between landlords and tenants dating as far back as the colonial times and regulating these relationships called for the need to choose or strike a balance among protection of rights, promotion of land use for development and also assertion of political leverage.</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am also aware that to date there are a number of cases cited in Uganda, in which hundreds of people have been evicted from their land perpetuated by the powerful highly placed international companies or investors, government or local governments and individuals against the less powerful individuals.</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know that among the most significant historical laws of Uganda with contemporary significance is the Land Reform Decree of 1975 which ipso facto banned individual ownership of all land, by vesting it in the state but which status quo is challenged by post 1975 constitutional and legal regimes.</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also know that the Constitution of Uganda Article 26 guarantees the right to own property either individually or in association with others and forbids compulsory deprivation of property or any interest in or right over property of any description unless it is necessary for public use or in the interest of defence, public safety, public order, public morality or public health and only after prompt payment of fair and adequate compensation.</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the Constitution of Uganda Article 237 (1) and (2) reinstated individual ownership of land by allowing Ugandans to own land, under any of the recognized land tenure systems which include: customary;  freehold;  mailo; and leasehold.</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lastRenderedPageBreak/>
        <w:t>That I also know that the Constitution article 237(8) makes a general provision that guarantees security of occupancy for lawful or bonafide occupants on mailo land, freehold, leasehold.</w:t>
      </w:r>
    </w:p>
    <w:p w:rsidR="0061705C" w:rsidRPr="00315F89" w:rsidRDefault="0061705C" w:rsidP="0061705C">
      <w:pPr>
        <w:spacing w:after="0" w:line="240" w:lineRule="auto"/>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am also aware that Parliament has gone ahead to exercise its constitutional mandate under Article 237 (9) to pass The Land Act Cap. 227 a law that inter alia regulates the relationship between the landlord and the lawful and bonafide occupants on land, and also processes through which the occupants could acquire registrable interests in land.</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am well aware that the Land Act (as amended)  provides for protection of a lawful and a bonafide occupant against eviction by making provision for payment of nominal ground rent determined the rent on the Land Board and approved by the minister  or set by the Minister if the Board does not do so within six months and in case of for nonpayment of rent without valid justifiable cause, then the tenancy can be terminated following due process of law.</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the Land Acquisition Act, Cap. 226 was enacted, and according to its long title,  the Act is meant to  make provision for the compulsory acquisition of land for public purposes and any other matters  that are  incidental  to  and connected therewith and that it does not provide for or emphasize compensation before compulsory acquisition of the land.</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 xml:space="preserve">That I have addressed my mind to the court's decision in the case of </w:t>
      </w:r>
      <w:r w:rsidRPr="00315F89">
        <w:rPr>
          <w:rFonts w:ascii="Garamond" w:hAnsi="Garamond" w:cs="Tahoma"/>
          <w:i/>
        </w:rPr>
        <w:t>Advocates for Natural Resources &amp; 2 Others Vs. AG Constitutional Petition No. 40/2013</w:t>
      </w:r>
      <w:r w:rsidRPr="00315F89">
        <w:rPr>
          <w:rFonts w:ascii="Garamond" w:hAnsi="Garamond" w:cs="Tahoma"/>
        </w:rPr>
        <w:t xml:space="preserve"> in which it was held that although the Land Acquisition Act existed before the 1995 Constitution, its provisions have to be read in the context of Article 274 and 26 (2) of the Constitution, in which case it is subjected to necessary modifications and qualifications in order to afford land owners prior compensation before their land is compulsorily acquired.</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the legal framework on compulsory land acquisition and compensation in Uganda is relatively weak, obscure and does not adequately uphold the rights of persons that may be adversely affected by compulsory taking by government.</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am also aware that in February, 2013 the Government launched a National Land Policy after a wide consultative process some of whose objectives include: Harmonize and streamline the complex tenure regimes in Uganda for equitable access to land and security of tenure; Reform and streamline land rights administration to ensure efficient, effective and equitable delivery of land services; Harmonize all land related laws, and strengthen institutional capacity at all level of Government and cultural institutions for sustainable management of land resources.</w:t>
      </w:r>
    </w:p>
    <w:p w:rsidR="0061705C" w:rsidRPr="00315F89" w:rsidRDefault="0061705C" w:rsidP="0061705C">
      <w:pPr>
        <w:spacing w:after="0" w:line="240" w:lineRule="auto"/>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 xml:space="preserve">That under the National Land Policy, the State in exercise of the power of compulsory acquisition is expected to prescribe a set of regulations and guidelines outlining the roles and responsibilities of the central government, local governments and different state organs and agencies in the exercise of its power. </w:t>
      </w:r>
    </w:p>
    <w:p w:rsidR="0061705C" w:rsidRPr="00315F89" w:rsidRDefault="0061705C" w:rsidP="0061705C">
      <w:pPr>
        <w:spacing w:after="0" w:line="240" w:lineRule="auto"/>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 xml:space="preserve">That I am aware that there have been numerous and massive evictions in Albertine Graben in the districts of Hoima, Buliisa and Kibaale where most of the land is held by customary owners and yet under the National Land Policy, the state is excepted to protect the land rights and land resources of customary owners, individuals and communities owning land in areas where mineral and petroleum deposits exist or are discovered   </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am also aware that there have been gaps in the information flow before evictions are carried out and yet under the National Land Policy, the state is expected to adopt an open policy on information to the public and seek consent of communities and local governments concerning prospective and mining of the resources</w:t>
      </w:r>
    </w:p>
    <w:p w:rsidR="0061705C" w:rsidRPr="00315F89" w:rsidRDefault="0061705C" w:rsidP="0061705C">
      <w:pPr>
        <w:spacing w:after="0" w:line="240" w:lineRule="auto"/>
        <w:jc w:val="both"/>
        <w:rPr>
          <w:rFonts w:ascii="Garamond" w:hAnsi="Garamond" w:cs="Tahoma"/>
          <w:b/>
          <w:u w:val="single"/>
        </w:rPr>
      </w:pPr>
    </w:p>
    <w:p w:rsidR="0061705C" w:rsidRPr="00315F89" w:rsidRDefault="0061705C" w:rsidP="005178D7">
      <w:pPr>
        <w:pStyle w:val="ListParagraph"/>
        <w:numPr>
          <w:ilvl w:val="0"/>
          <w:numId w:val="18"/>
        </w:numPr>
        <w:tabs>
          <w:tab w:val="left" w:pos="810"/>
        </w:tabs>
        <w:spacing w:after="0" w:line="240" w:lineRule="auto"/>
        <w:ind w:left="540" w:hanging="540"/>
        <w:jc w:val="both"/>
        <w:rPr>
          <w:rFonts w:ascii="Garamond" w:hAnsi="Garamond" w:cs="Tahoma"/>
          <w:b/>
          <w:u w:val="single"/>
        </w:rPr>
      </w:pPr>
      <w:r w:rsidRPr="00315F89">
        <w:rPr>
          <w:rFonts w:ascii="Garamond" w:hAnsi="Garamond" w:cs="Tahoma"/>
        </w:rPr>
        <w:t xml:space="preserve">That I also know that the law allows for acquisition for land for investment and the National Land Policy mandates the state to protect the land rights, including rights of citizens in the face of </w:t>
      </w:r>
      <w:r w:rsidRPr="00315F89">
        <w:rPr>
          <w:rFonts w:ascii="Garamond" w:hAnsi="Garamond" w:cs="Tahoma"/>
        </w:rPr>
        <w:lastRenderedPageBreak/>
        <w:t xml:space="preserve">investments with measures for clear procedures and standards for local consultation; mechanism for appeal and arbitration amongst others.  </w:t>
      </w:r>
    </w:p>
    <w:p w:rsidR="0061705C" w:rsidRPr="00315F89" w:rsidRDefault="0061705C" w:rsidP="0061705C">
      <w:pPr>
        <w:tabs>
          <w:tab w:val="left" w:pos="810"/>
        </w:tabs>
        <w:spacing w:after="0" w:line="240" w:lineRule="auto"/>
        <w:jc w:val="both"/>
        <w:rPr>
          <w:rFonts w:ascii="Garamond" w:hAnsi="Garamond" w:cs="Tahoma"/>
          <w:b/>
          <w:u w:val="single"/>
        </w:rPr>
      </w:pPr>
      <w:r w:rsidRPr="00315F89">
        <w:rPr>
          <w:rFonts w:ascii="Garamond" w:hAnsi="Garamond" w:cs="Tahoma"/>
        </w:rPr>
        <w:t xml:space="preserve">  </w:t>
      </w: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 xml:space="preserve">That I am also aware that whereas some evictions may be justifiable, such as in the case of persistent nonpayment of rent or of damage to rented property without any reasonable cause, it is incumbent upon the relevant authorities to ensure that they are carried out in a manner warranted by a law which is compatible with the Covenant and that all the legal recourses and remedies are available to those affected that should </w:t>
      </w:r>
      <w:r w:rsidRPr="00315F89">
        <w:rPr>
          <w:rFonts w:ascii="Garamond" w:hAnsi="Garamond" w:cs="Tahoma"/>
          <w:i/>
        </w:rPr>
        <w:t>inter alia</w:t>
      </w:r>
      <w:r w:rsidRPr="00315F89">
        <w:rPr>
          <w:rFonts w:ascii="Garamond" w:hAnsi="Garamond" w:cs="Tahoma"/>
        </w:rPr>
        <w:t>,</w:t>
      </w:r>
    </w:p>
    <w:p w:rsidR="0061705C" w:rsidRPr="00315F89" w:rsidRDefault="0061705C" w:rsidP="0061705C">
      <w:pPr>
        <w:pStyle w:val="ListParagraph"/>
        <w:spacing w:line="240" w:lineRule="auto"/>
        <w:rPr>
          <w:rFonts w:ascii="Garamond" w:hAnsi="Garamond" w:cs="Tahoma"/>
          <w:b/>
          <w:u w:val="single"/>
        </w:rPr>
      </w:pPr>
    </w:p>
    <w:p w:rsidR="0061705C" w:rsidRPr="00315F89" w:rsidRDefault="0061705C" w:rsidP="005178D7">
      <w:pPr>
        <w:pStyle w:val="ListParagraph"/>
        <w:numPr>
          <w:ilvl w:val="0"/>
          <w:numId w:val="16"/>
        </w:numPr>
        <w:spacing w:after="0" w:line="240" w:lineRule="auto"/>
        <w:jc w:val="both"/>
        <w:rPr>
          <w:rFonts w:ascii="Garamond" w:hAnsi="Garamond" w:cs="Tahoma"/>
          <w:b/>
          <w:u w:val="single"/>
        </w:rPr>
      </w:pPr>
      <w:r w:rsidRPr="00315F89">
        <w:rPr>
          <w:rFonts w:ascii="Garamond" w:hAnsi="Garamond" w:cs="Tahoma"/>
        </w:rPr>
        <w:t>Streamline the modus operandi of carrying out evictions so that the victims are not treated like refugees in their own country.</w:t>
      </w:r>
    </w:p>
    <w:p w:rsidR="0061705C" w:rsidRPr="00315F89" w:rsidRDefault="0061705C" w:rsidP="0061705C">
      <w:pPr>
        <w:pStyle w:val="ListParagraph"/>
        <w:spacing w:after="0" w:line="240" w:lineRule="auto"/>
        <w:ind w:left="900"/>
        <w:jc w:val="both"/>
        <w:rPr>
          <w:rFonts w:ascii="Garamond" w:hAnsi="Garamond" w:cs="Tahoma"/>
          <w:b/>
          <w:u w:val="single"/>
        </w:rPr>
      </w:pPr>
    </w:p>
    <w:p w:rsidR="0061705C" w:rsidRPr="00315F89" w:rsidRDefault="0061705C" w:rsidP="005178D7">
      <w:pPr>
        <w:pStyle w:val="ListParagraph"/>
        <w:numPr>
          <w:ilvl w:val="0"/>
          <w:numId w:val="16"/>
        </w:numPr>
        <w:spacing w:after="0" w:line="240" w:lineRule="auto"/>
        <w:jc w:val="both"/>
        <w:rPr>
          <w:rFonts w:ascii="Garamond" w:hAnsi="Garamond" w:cs="Tahoma"/>
          <w:b/>
          <w:u w:val="single"/>
        </w:rPr>
      </w:pPr>
      <w:r w:rsidRPr="00315F89">
        <w:rPr>
          <w:rFonts w:ascii="Garamond" w:hAnsi="Garamond" w:cs="Tahoma"/>
        </w:rPr>
        <w:t>Provide for detailed due process and legal steps to avoid exploitation of the disadvantaged.</w:t>
      </w:r>
    </w:p>
    <w:p w:rsidR="0061705C" w:rsidRPr="00315F89" w:rsidRDefault="0061705C" w:rsidP="0061705C">
      <w:pPr>
        <w:spacing w:after="0" w:line="240" w:lineRule="auto"/>
        <w:jc w:val="both"/>
        <w:rPr>
          <w:rFonts w:ascii="Garamond" w:hAnsi="Garamond" w:cs="Tahoma"/>
          <w:b/>
          <w:u w:val="single"/>
        </w:rPr>
      </w:pPr>
    </w:p>
    <w:p w:rsidR="0061705C" w:rsidRPr="00315F89" w:rsidRDefault="0061705C" w:rsidP="005178D7">
      <w:pPr>
        <w:pStyle w:val="ListParagraph"/>
        <w:numPr>
          <w:ilvl w:val="0"/>
          <w:numId w:val="16"/>
        </w:numPr>
        <w:spacing w:after="0" w:line="240" w:lineRule="auto"/>
        <w:jc w:val="both"/>
        <w:rPr>
          <w:rFonts w:ascii="Garamond" w:hAnsi="Garamond" w:cs="Tahoma"/>
          <w:b/>
          <w:u w:val="single"/>
        </w:rPr>
      </w:pPr>
      <w:r w:rsidRPr="00315F89">
        <w:rPr>
          <w:rFonts w:ascii="Garamond" w:hAnsi="Garamond" w:cs="Tahoma"/>
        </w:rPr>
        <w:t xml:space="preserve">Ensure that the individuals rights like the right to property, fair hearing and association that are trumped upon in the process of eviction. </w:t>
      </w:r>
    </w:p>
    <w:p w:rsidR="0061705C" w:rsidRPr="00315F89" w:rsidRDefault="0061705C" w:rsidP="0061705C">
      <w:pPr>
        <w:spacing w:after="0" w:line="240" w:lineRule="auto"/>
        <w:jc w:val="both"/>
        <w:rPr>
          <w:rFonts w:ascii="Garamond" w:hAnsi="Garamond" w:cs="Tahoma"/>
          <w:b/>
          <w:u w:val="single"/>
        </w:rPr>
      </w:pPr>
    </w:p>
    <w:p w:rsidR="0061705C" w:rsidRPr="00315F89" w:rsidRDefault="0061705C" w:rsidP="005178D7">
      <w:pPr>
        <w:pStyle w:val="ListParagraph"/>
        <w:numPr>
          <w:ilvl w:val="0"/>
          <w:numId w:val="18"/>
        </w:numPr>
        <w:tabs>
          <w:tab w:val="left" w:pos="810"/>
        </w:tabs>
        <w:spacing w:after="0" w:line="240" w:lineRule="auto"/>
        <w:ind w:left="540" w:hanging="540"/>
        <w:jc w:val="both"/>
        <w:rPr>
          <w:rFonts w:ascii="Garamond" w:hAnsi="Garamond" w:cs="Tahoma"/>
          <w:b/>
          <w:u w:val="single"/>
        </w:rPr>
      </w:pPr>
      <w:r w:rsidRPr="00315F89">
        <w:rPr>
          <w:rFonts w:ascii="Garamond" w:hAnsi="Garamond" w:cs="Tahoma"/>
        </w:rPr>
        <w:t>That many of the evictions whether done lawfully of unlawfully are characterized by the disregard for land rights of landowners that are displaced; and a failure to heed to international standards that require stake holder inclusion and full disclosure of information about the deals.</w:t>
      </w:r>
    </w:p>
    <w:p w:rsidR="0061705C" w:rsidRPr="00315F89" w:rsidRDefault="0061705C" w:rsidP="0061705C">
      <w:pPr>
        <w:pStyle w:val="ListParagraph"/>
        <w:tabs>
          <w:tab w:val="left" w:pos="810"/>
        </w:tabs>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know that Uganda's legal and policy framework on land is robust, but beyond the on-the-paper stipulations, they have not, thus far, been able to provide sufficient bar to evictions from land and sufficient protection of other rights during evictions.</w:t>
      </w:r>
    </w:p>
    <w:p w:rsidR="0061705C" w:rsidRPr="00315F89" w:rsidRDefault="0061705C" w:rsidP="0061705C">
      <w:pPr>
        <w:spacing w:after="0" w:line="240" w:lineRule="auto"/>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believe to plug the gaps in the legal and policy framework, guidelines governing land evictions would come in handy in fostering the protection and promotion of the rights of all persons involved.</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some aspects that the guidelines may cover can be borrowed from the UN Committee on Economic, Social and Cultural Rights (CESCR) General Comment 7 to include: (a) an opportunity for genuine consultation with those affected; (b) adequate and reasonable notice for all affected persons prior to the scheduled date of eviction; (c) information on the proposed evictions, and, where applicable, on the alternative purpose for which the land or housing is to be used, to be made available in reasonable time to all those affected; (d) especially where groups of people are involved, government officials or their representatives to be present during an eviction; (e) all persons carrying out the eviction to be properly identified; (f) evictions not to take place in particularly bad weather or at night unless the affected persons consent otherwise; (g) provision of legal remedies; and (h) provision, where possible, of legal aid to persons who are in need of it to seek redress from the courts.</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it is in the interest of justice, and protection and promotion of human rights in Uganda that the orders sought herein be granted.</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I swear this affidavit in support of this Application.</w:t>
      </w:r>
    </w:p>
    <w:p w:rsidR="0061705C" w:rsidRPr="00315F89" w:rsidRDefault="0061705C" w:rsidP="0061705C">
      <w:pPr>
        <w:pStyle w:val="ListParagraph"/>
        <w:spacing w:after="0" w:line="240" w:lineRule="auto"/>
        <w:ind w:left="540"/>
        <w:jc w:val="both"/>
        <w:rPr>
          <w:rFonts w:ascii="Garamond" w:hAnsi="Garamond" w:cs="Tahoma"/>
          <w:b/>
          <w:u w:val="single"/>
        </w:rPr>
      </w:pPr>
    </w:p>
    <w:p w:rsidR="0061705C" w:rsidRPr="00315F89" w:rsidRDefault="0061705C" w:rsidP="005178D7">
      <w:pPr>
        <w:pStyle w:val="ListParagraph"/>
        <w:numPr>
          <w:ilvl w:val="0"/>
          <w:numId w:val="18"/>
        </w:numPr>
        <w:spacing w:after="0" w:line="240" w:lineRule="auto"/>
        <w:ind w:left="540" w:hanging="540"/>
        <w:jc w:val="both"/>
        <w:rPr>
          <w:rFonts w:ascii="Garamond" w:hAnsi="Garamond" w:cs="Tahoma"/>
          <w:b/>
          <w:u w:val="single"/>
        </w:rPr>
      </w:pPr>
      <w:r w:rsidRPr="00315F89">
        <w:rPr>
          <w:rFonts w:ascii="Garamond" w:hAnsi="Garamond" w:cs="Tahoma"/>
        </w:rPr>
        <w:t>That whatever I have stated herein is true and correct to the best of my knowledge and belief.</w:t>
      </w:r>
    </w:p>
    <w:p w:rsidR="0061705C" w:rsidRPr="00315F89" w:rsidRDefault="0061705C" w:rsidP="0061705C">
      <w:pPr>
        <w:spacing w:after="0" w:line="240" w:lineRule="auto"/>
        <w:contextualSpacing/>
        <w:jc w:val="both"/>
        <w:rPr>
          <w:rFonts w:ascii="Garamond" w:hAnsi="Garamond" w:cs="Tahoma"/>
          <w:b/>
          <w:lang w:val="en-GB"/>
        </w:rPr>
      </w:pPr>
    </w:p>
    <w:p w:rsidR="0061705C" w:rsidRPr="00315F89" w:rsidRDefault="00C45FC2" w:rsidP="0061705C">
      <w:pPr>
        <w:spacing w:after="0" w:line="240" w:lineRule="auto"/>
        <w:contextualSpacing/>
        <w:jc w:val="both"/>
        <w:rPr>
          <w:rFonts w:ascii="Garamond" w:hAnsi="Garamond" w:cs="Tahoma"/>
          <w:lang w:val="en-GB"/>
        </w:rPr>
      </w:pPr>
      <w:r>
        <w:rPr>
          <w:rFonts w:ascii="Garamond" w:hAnsi="Garamond" w:cs="Tahoma"/>
          <w:b/>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2841625</wp:posOffset>
                </wp:positionH>
                <wp:positionV relativeFrom="paragraph">
                  <wp:posOffset>-49530</wp:posOffset>
                </wp:positionV>
                <wp:extent cx="247015" cy="748030"/>
                <wp:effectExtent l="12700" t="6985" r="6985" b="69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748030"/>
                        </a:xfrm>
                        <a:prstGeom prst="rightBrace">
                          <a:avLst>
                            <a:gd name="adj1" fmla="val 252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369C0" id="AutoShape 19" o:spid="_x0000_s1026" type="#_x0000_t88" style="position:absolute;margin-left:223.75pt;margin-top:-3.9pt;width:19.45pt;height:5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w0gwIAAC4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"/>
            </w:pict>
          </mc:Fallback>
        </mc:AlternateContent>
      </w:r>
      <w:r w:rsidR="0061705C" w:rsidRPr="00315F89">
        <w:rPr>
          <w:rFonts w:ascii="Garamond" w:hAnsi="Garamond" w:cs="Tahoma"/>
          <w:b/>
          <w:lang w:val="en-GB"/>
        </w:rPr>
        <w:t>SWORN</w:t>
      </w:r>
      <w:r w:rsidR="0061705C" w:rsidRPr="00315F89">
        <w:rPr>
          <w:rFonts w:ascii="Garamond" w:hAnsi="Garamond" w:cs="Tahoma"/>
          <w:lang w:val="en-GB"/>
        </w:rPr>
        <w:t xml:space="preserve"> at Kampala by the said,</w:t>
      </w:r>
    </w:p>
    <w:p w:rsidR="0061705C" w:rsidRPr="00315F89" w:rsidRDefault="006402C6" w:rsidP="0061705C">
      <w:pPr>
        <w:spacing w:after="0" w:line="240" w:lineRule="auto"/>
        <w:contextualSpacing/>
        <w:jc w:val="both"/>
        <w:rPr>
          <w:rFonts w:ascii="Garamond" w:hAnsi="Garamond" w:cs="Tahoma"/>
          <w:b/>
          <w:lang w:val="en-GB"/>
        </w:rPr>
      </w:pPr>
      <w:r>
        <w:rPr>
          <w:rFonts w:ascii="Garamond" w:hAnsi="Garamond" w:cs="Tahoma"/>
          <w:b/>
          <w:lang w:val="en-GB"/>
        </w:rPr>
        <w:t>VVV UUU</w:t>
      </w:r>
      <w:r w:rsidR="0061705C" w:rsidRPr="00315F89">
        <w:rPr>
          <w:rFonts w:ascii="Garamond" w:hAnsi="Garamond" w:cs="Tahoma"/>
          <w:b/>
          <w:lang w:val="en-GB"/>
        </w:rPr>
        <w:tab/>
      </w:r>
      <w:r w:rsidR="0061705C" w:rsidRPr="00315F89">
        <w:rPr>
          <w:rFonts w:ascii="Garamond" w:hAnsi="Garamond" w:cs="Tahoma"/>
          <w:lang w:val="en-GB"/>
        </w:rPr>
        <w:tab/>
      </w:r>
      <w:r w:rsidR="0061705C" w:rsidRPr="00315F89">
        <w:rPr>
          <w:rFonts w:ascii="Garamond" w:hAnsi="Garamond" w:cs="Tahoma"/>
          <w:lang w:val="en-GB"/>
        </w:rPr>
        <w:tab/>
      </w:r>
      <w:r w:rsidR="0061705C" w:rsidRPr="00315F89">
        <w:rPr>
          <w:rFonts w:ascii="Garamond" w:hAnsi="Garamond" w:cs="Tahoma"/>
          <w:lang w:val="en-GB"/>
        </w:rPr>
        <w:tab/>
      </w:r>
      <w:r w:rsidR="0061705C" w:rsidRPr="00315F89">
        <w:rPr>
          <w:rFonts w:ascii="Garamond" w:hAnsi="Garamond" w:cs="Tahoma"/>
          <w:lang w:val="en-GB"/>
        </w:rPr>
        <w:tab/>
      </w:r>
      <w:r w:rsidR="0061705C" w:rsidRPr="00315F89">
        <w:rPr>
          <w:rFonts w:ascii="Garamond" w:hAnsi="Garamond" w:cs="Tahoma"/>
          <w:lang w:val="en-GB"/>
        </w:rPr>
        <w:tab/>
      </w:r>
      <w:r w:rsidR="0061705C" w:rsidRPr="00315F89">
        <w:rPr>
          <w:rFonts w:ascii="Garamond" w:hAnsi="Garamond" w:cs="Tahoma"/>
          <w:b/>
          <w:lang w:val="en-GB"/>
        </w:rPr>
        <w:t xml:space="preserve"> </w:t>
      </w:r>
      <w:r w:rsidR="0061705C" w:rsidRPr="00315F89">
        <w:rPr>
          <w:rFonts w:ascii="Garamond" w:hAnsi="Garamond" w:cs="Tahoma"/>
          <w:b/>
          <w:lang w:val="en-GB"/>
        </w:rPr>
        <w:tab/>
        <w:t>DEPONENT</w:t>
      </w:r>
    </w:p>
    <w:p w:rsidR="0061705C" w:rsidRPr="00315F89" w:rsidRDefault="0061705C" w:rsidP="0061705C">
      <w:pPr>
        <w:spacing w:after="0" w:line="240" w:lineRule="auto"/>
        <w:contextualSpacing/>
        <w:jc w:val="both"/>
        <w:rPr>
          <w:rFonts w:ascii="Garamond" w:hAnsi="Garamond" w:cs="Tahoma"/>
          <w:b/>
          <w:lang w:val="en-GB"/>
        </w:rPr>
      </w:pPr>
      <w:r w:rsidRPr="00315F89">
        <w:rPr>
          <w:rFonts w:ascii="Garamond" w:hAnsi="Garamond" w:cs="Tahoma"/>
          <w:lang w:val="en-GB"/>
        </w:rPr>
        <w:t xml:space="preserve">this ……… day of ……...…… 2016. </w:t>
      </w:r>
    </w:p>
    <w:p w:rsidR="0061705C" w:rsidRPr="00315F89" w:rsidRDefault="0061705C" w:rsidP="0061705C">
      <w:pPr>
        <w:spacing w:after="0" w:line="240" w:lineRule="auto"/>
        <w:contextualSpacing/>
        <w:rPr>
          <w:rFonts w:ascii="Garamond" w:hAnsi="Garamond" w:cs="Tahoma"/>
          <w:b/>
          <w:lang w:val="en-GB"/>
        </w:rPr>
      </w:pPr>
    </w:p>
    <w:p w:rsidR="0061705C" w:rsidRPr="00315F89" w:rsidRDefault="0061705C" w:rsidP="0061705C">
      <w:pPr>
        <w:spacing w:after="0" w:line="240" w:lineRule="auto"/>
        <w:ind w:left="360"/>
        <w:contextualSpacing/>
        <w:rPr>
          <w:rFonts w:ascii="Garamond" w:hAnsi="Garamond" w:cs="Tahoma"/>
          <w:b/>
          <w:lang w:val="en-GB"/>
        </w:rPr>
      </w:pPr>
    </w:p>
    <w:p w:rsidR="0061705C" w:rsidRPr="00315F89" w:rsidRDefault="0061705C" w:rsidP="0061705C">
      <w:pPr>
        <w:spacing w:after="0" w:line="240" w:lineRule="auto"/>
        <w:ind w:left="360"/>
        <w:contextualSpacing/>
        <w:jc w:val="center"/>
        <w:rPr>
          <w:rFonts w:ascii="Garamond" w:hAnsi="Garamond" w:cs="Tahoma"/>
          <w:b/>
          <w:lang w:val="en-GB"/>
        </w:rPr>
      </w:pPr>
    </w:p>
    <w:p w:rsidR="0061705C" w:rsidRPr="00315F89" w:rsidRDefault="0061705C" w:rsidP="0061705C">
      <w:pPr>
        <w:spacing w:after="0" w:line="240" w:lineRule="auto"/>
        <w:ind w:left="360"/>
        <w:contextualSpacing/>
        <w:jc w:val="center"/>
        <w:rPr>
          <w:rFonts w:ascii="Garamond" w:hAnsi="Garamond" w:cs="Tahoma"/>
          <w:b/>
          <w:lang w:val="en-GB"/>
        </w:rPr>
      </w:pPr>
      <w:r w:rsidRPr="00315F89">
        <w:rPr>
          <w:rFonts w:ascii="Garamond" w:hAnsi="Garamond" w:cs="Tahoma"/>
          <w:b/>
          <w:lang w:val="en-GB"/>
        </w:rPr>
        <w:t>BEFORE ME</w:t>
      </w:r>
    </w:p>
    <w:p w:rsidR="0061705C" w:rsidRPr="00315F89" w:rsidRDefault="0061705C" w:rsidP="0061705C">
      <w:pPr>
        <w:spacing w:after="0" w:line="240" w:lineRule="auto"/>
        <w:ind w:left="360"/>
        <w:contextualSpacing/>
        <w:jc w:val="center"/>
        <w:rPr>
          <w:rFonts w:ascii="Garamond" w:hAnsi="Garamond" w:cs="Tahoma"/>
          <w:b/>
          <w:lang w:val="en-GB"/>
        </w:rPr>
      </w:pPr>
    </w:p>
    <w:p w:rsidR="0061705C" w:rsidRPr="00315F89" w:rsidRDefault="0061705C" w:rsidP="0061705C">
      <w:pPr>
        <w:spacing w:after="0" w:line="240" w:lineRule="auto"/>
        <w:ind w:left="360"/>
        <w:contextualSpacing/>
        <w:jc w:val="center"/>
        <w:rPr>
          <w:rFonts w:ascii="Garamond" w:hAnsi="Garamond" w:cs="Tahoma"/>
          <w:b/>
          <w:lang w:val="en-GB"/>
        </w:rPr>
      </w:pPr>
      <w:r w:rsidRPr="00315F89">
        <w:rPr>
          <w:rFonts w:ascii="Garamond" w:hAnsi="Garamond" w:cs="Tahoma"/>
          <w:b/>
          <w:lang w:val="en-GB"/>
        </w:rPr>
        <w:t>__________________________________</w:t>
      </w:r>
    </w:p>
    <w:p w:rsidR="0061705C" w:rsidRPr="00315F89" w:rsidRDefault="0061705C" w:rsidP="0061705C">
      <w:pPr>
        <w:autoSpaceDE w:val="0"/>
        <w:autoSpaceDN w:val="0"/>
        <w:adjustRightInd w:val="0"/>
        <w:spacing w:after="0" w:line="240" w:lineRule="auto"/>
        <w:rPr>
          <w:rFonts w:ascii="Garamond" w:hAnsi="Garamond" w:cs="Tahoma"/>
          <w:b/>
          <w:lang w:val="en-GB"/>
        </w:rPr>
      </w:pPr>
      <w:r w:rsidRPr="00315F89">
        <w:rPr>
          <w:rFonts w:ascii="Garamond" w:hAnsi="Garamond" w:cs="Tahoma"/>
          <w:b/>
          <w:lang w:val="en-GB"/>
        </w:rPr>
        <w:t xml:space="preserve">                                                  COMMISSIONER FOR OATHS</w:t>
      </w:r>
    </w:p>
    <w:p w:rsidR="006402C6" w:rsidRPr="00A76D34" w:rsidRDefault="006402C6" w:rsidP="006402C6">
      <w:pPr>
        <w:spacing w:after="0" w:line="240" w:lineRule="auto"/>
        <w:jc w:val="both"/>
        <w:rPr>
          <w:rFonts w:ascii="Garamond" w:hAnsi="Garamond" w:cs="Tahoma"/>
          <w:b/>
        </w:rPr>
      </w:pPr>
      <w:r w:rsidRPr="00A76D34">
        <w:rPr>
          <w:rFonts w:ascii="Garamond" w:hAnsi="Garamond" w:cs="Tahoma"/>
          <w:b/>
          <w:u w:val="single"/>
        </w:rPr>
        <w:lastRenderedPageBreak/>
        <w:t>Drawn &amp; filed by</w:t>
      </w:r>
      <w:r w:rsidRPr="00A76D34">
        <w:rPr>
          <w:rFonts w:ascii="Garamond" w:hAnsi="Garamond" w:cs="Tahoma"/>
          <w:b/>
        </w:rPr>
        <w:t>:</w:t>
      </w:r>
    </w:p>
    <w:p w:rsidR="006402C6" w:rsidRPr="00A76D34" w:rsidRDefault="006402C6" w:rsidP="006402C6">
      <w:pPr>
        <w:autoSpaceDE w:val="0"/>
        <w:autoSpaceDN w:val="0"/>
        <w:adjustRightInd w:val="0"/>
        <w:spacing w:after="0" w:line="240" w:lineRule="auto"/>
        <w:rPr>
          <w:rFonts w:ascii="Garamond" w:hAnsi="Garamond" w:cs="Tahoma"/>
          <w:b/>
          <w:lang w:val="en-GB"/>
        </w:rPr>
      </w:pPr>
      <w:r>
        <w:rPr>
          <w:rFonts w:ascii="Garamond" w:hAnsi="Garamond" w:cs="Tahoma"/>
          <w:b/>
          <w:lang w:val="en-GB"/>
        </w:rPr>
        <w:t xml:space="preserve">ABC </w:t>
      </w:r>
      <w:r w:rsidRPr="00A76D34">
        <w:rPr>
          <w:rFonts w:ascii="Garamond" w:hAnsi="Garamond" w:cs="Tahoma"/>
          <w:b/>
          <w:lang w:val="en-GB"/>
        </w:rPr>
        <w:t xml:space="preserve"> &amp; Co. Advocates</w:t>
      </w:r>
    </w:p>
    <w:p w:rsidR="006402C6" w:rsidRPr="00A76D34" w:rsidRDefault="006402C6" w:rsidP="006402C6">
      <w:pPr>
        <w:autoSpaceDE w:val="0"/>
        <w:autoSpaceDN w:val="0"/>
        <w:adjustRightInd w:val="0"/>
        <w:spacing w:after="0" w:line="240" w:lineRule="auto"/>
        <w:rPr>
          <w:rFonts w:ascii="Garamond" w:hAnsi="Garamond" w:cs="Tahoma"/>
          <w:lang w:val="en-GB"/>
        </w:rPr>
      </w:pPr>
      <w:r>
        <w:rPr>
          <w:rFonts w:ascii="Garamond" w:hAnsi="Garamond" w:cs="Tahoma"/>
          <w:lang w:val="en-GB"/>
        </w:rPr>
        <w:t>Econ HOUSE</w:t>
      </w:r>
      <w:r w:rsidRPr="00A76D34">
        <w:rPr>
          <w:rFonts w:ascii="Garamond" w:hAnsi="Garamond" w:cs="Tahoma"/>
          <w:lang w:val="en-GB"/>
        </w:rPr>
        <w:t xml:space="preserve">, Plot </w:t>
      </w:r>
      <w:r>
        <w:rPr>
          <w:rFonts w:ascii="Garamond" w:hAnsi="Garamond" w:cs="Tahoma"/>
          <w:lang w:val="en-GB"/>
        </w:rPr>
        <w:t>1</w:t>
      </w:r>
      <w:r w:rsidRPr="00A76D34">
        <w:rPr>
          <w:rFonts w:ascii="Garamond" w:hAnsi="Garamond" w:cs="Tahoma"/>
          <w:lang w:val="en-GB"/>
        </w:rPr>
        <w:t xml:space="preserve">, </w:t>
      </w:r>
      <w:r>
        <w:rPr>
          <w:rFonts w:ascii="Garamond" w:hAnsi="Garamond" w:cs="Tahoma"/>
          <w:lang w:val="en-GB"/>
        </w:rPr>
        <w:t>ZYX Avenue</w:t>
      </w:r>
    </w:p>
    <w:p w:rsidR="006402C6" w:rsidRPr="00A76D34" w:rsidRDefault="006402C6" w:rsidP="006402C6">
      <w:pPr>
        <w:autoSpaceDE w:val="0"/>
        <w:autoSpaceDN w:val="0"/>
        <w:adjustRightInd w:val="0"/>
        <w:spacing w:after="0" w:line="240" w:lineRule="auto"/>
        <w:rPr>
          <w:rFonts w:ascii="Garamond" w:hAnsi="Garamond" w:cs="Tahoma"/>
          <w:lang w:val="en-GB"/>
        </w:rPr>
      </w:pPr>
      <w:r w:rsidRPr="00A76D34">
        <w:rPr>
          <w:rFonts w:ascii="Garamond" w:hAnsi="Garamond" w:cs="Tahoma"/>
          <w:lang w:val="en-GB"/>
        </w:rPr>
        <w:t xml:space="preserve">P. O. Box </w:t>
      </w:r>
      <w:r>
        <w:rPr>
          <w:rFonts w:ascii="Garamond" w:hAnsi="Garamond" w:cs="Tahoma"/>
          <w:lang w:val="en-GB"/>
        </w:rPr>
        <w:t>111111</w:t>
      </w:r>
    </w:p>
    <w:p w:rsidR="006402C6" w:rsidRPr="00A76D34" w:rsidRDefault="006402C6" w:rsidP="006402C6">
      <w:pPr>
        <w:spacing w:after="0" w:line="240" w:lineRule="auto"/>
        <w:jc w:val="both"/>
        <w:rPr>
          <w:rFonts w:ascii="Garamond" w:hAnsi="Garamond" w:cs="Tahoma"/>
          <w:lang w:val="en-GB"/>
        </w:rPr>
      </w:pPr>
      <w:r w:rsidRPr="00A76D34">
        <w:rPr>
          <w:rFonts w:ascii="Garamond" w:hAnsi="Garamond" w:cs="Tahoma"/>
          <w:lang w:val="en-GB"/>
        </w:rPr>
        <w:t>Kampala.</w:t>
      </w:r>
    </w:p>
    <w:p w:rsidR="0061705C" w:rsidRDefault="0061705C"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D3585F" w:rsidRDefault="00D3585F" w:rsidP="00A636EC">
      <w:pPr>
        <w:spacing w:after="0" w:line="240" w:lineRule="auto"/>
        <w:jc w:val="both"/>
        <w:rPr>
          <w:rFonts w:ascii="Garamond" w:hAnsi="Garamond" w:cs="Tahoma"/>
          <w:lang w:val="en-GB"/>
        </w:rPr>
      </w:pPr>
    </w:p>
    <w:p w:rsidR="00B852A1" w:rsidRDefault="00B852A1" w:rsidP="00A636EC">
      <w:pPr>
        <w:spacing w:after="0" w:line="240" w:lineRule="auto"/>
        <w:jc w:val="both"/>
        <w:rPr>
          <w:rFonts w:ascii="Garamond" w:hAnsi="Garamond" w:cs="Tahoma"/>
          <w:b/>
          <w:u w:val="thick"/>
          <w:lang w:val="en-GB"/>
        </w:rPr>
      </w:pPr>
    </w:p>
    <w:p w:rsidR="00B852A1" w:rsidRDefault="00B852A1" w:rsidP="00A636EC">
      <w:pPr>
        <w:spacing w:after="0" w:line="240" w:lineRule="auto"/>
        <w:jc w:val="both"/>
        <w:rPr>
          <w:rFonts w:ascii="Garamond" w:hAnsi="Garamond" w:cs="Tahoma"/>
          <w:b/>
          <w:u w:val="thick"/>
          <w:lang w:val="en-GB"/>
        </w:rPr>
      </w:pPr>
    </w:p>
    <w:p w:rsidR="00B852A1" w:rsidRDefault="00B852A1" w:rsidP="00A636EC">
      <w:pPr>
        <w:spacing w:after="0" w:line="240" w:lineRule="auto"/>
        <w:jc w:val="both"/>
        <w:rPr>
          <w:rFonts w:ascii="Garamond" w:hAnsi="Garamond" w:cs="Tahoma"/>
          <w:b/>
          <w:u w:val="thick"/>
          <w:lang w:val="en-GB"/>
        </w:rPr>
      </w:pPr>
    </w:p>
    <w:p w:rsidR="006402C6" w:rsidRDefault="006402C6" w:rsidP="00A636EC">
      <w:pPr>
        <w:spacing w:after="0" w:line="240" w:lineRule="auto"/>
        <w:jc w:val="both"/>
        <w:rPr>
          <w:rFonts w:ascii="Garamond" w:hAnsi="Garamond" w:cs="Tahoma"/>
          <w:b/>
          <w:u w:val="thick"/>
          <w:lang w:val="en-GB"/>
        </w:rPr>
      </w:pPr>
    </w:p>
    <w:p w:rsidR="006402C6" w:rsidRDefault="006402C6" w:rsidP="00A636EC">
      <w:pPr>
        <w:spacing w:after="0" w:line="240" w:lineRule="auto"/>
        <w:jc w:val="both"/>
        <w:rPr>
          <w:rFonts w:ascii="Garamond" w:hAnsi="Garamond" w:cs="Tahoma"/>
          <w:b/>
          <w:u w:val="thick"/>
          <w:lang w:val="en-GB"/>
        </w:rPr>
      </w:pPr>
    </w:p>
    <w:p w:rsidR="006402C6" w:rsidRDefault="006402C6" w:rsidP="00A636EC">
      <w:pPr>
        <w:spacing w:after="0" w:line="240" w:lineRule="auto"/>
        <w:jc w:val="both"/>
        <w:rPr>
          <w:rFonts w:ascii="Garamond" w:hAnsi="Garamond" w:cs="Tahoma"/>
          <w:b/>
          <w:u w:val="thick"/>
          <w:lang w:val="en-GB"/>
        </w:rPr>
      </w:pPr>
    </w:p>
    <w:p w:rsidR="006402C6" w:rsidRDefault="006402C6" w:rsidP="00A636EC">
      <w:pPr>
        <w:spacing w:after="0" w:line="240" w:lineRule="auto"/>
        <w:jc w:val="both"/>
        <w:rPr>
          <w:rFonts w:ascii="Garamond" w:hAnsi="Garamond" w:cs="Tahoma"/>
          <w:b/>
          <w:u w:val="thick"/>
          <w:lang w:val="en-GB"/>
        </w:rPr>
      </w:pPr>
    </w:p>
    <w:p w:rsidR="006402C6" w:rsidRDefault="006402C6" w:rsidP="00A636EC">
      <w:pPr>
        <w:spacing w:after="0" w:line="240" w:lineRule="auto"/>
        <w:jc w:val="both"/>
        <w:rPr>
          <w:rFonts w:ascii="Garamond" w:hAnsi="Garamond" w:cs="Tahoma"/>
          <w:b/>
          <w:u w:val="thick"/>
          <w:lang w:val="en-GB"/>
        </w:rPr>
      </w:pPr>
    </w:p>
    <w:p w:rsidR="006402C6" w:rsidRDefault="006402C6" w:rsidP="00A636EC">
      <w:pPr>
        <w:spacing w:after="0" w:line="240" w:lineRule="auto"/>
        <w:jc w:val="both"/>
        <w:rPr>
          <w:rFonts w:ascii="Garamond" w:hAnsi="Garamond" w:cs="Tahoma"/>
          <w:b/>
          <w:u w:val="thick"/>
          <w:lang w:val="en-GB"/>
        </w:rPr>
      </w:pPr>
    </w:p>
    <w:p w:rsidR="006402C6" w:rsidRDefault="006402C6" w:rsidP="00A636EC">
      <w:pPr>
        <w:spacing w:after="0" w:line="240" w:lineRule="auto"/>
        <w:jc w:val="both"/>
        <w:rPr>
          <w:rFonts w:ascii="Garamond" w:hAnsi="Garamond" w:cs="Tahoma"/>
          <w:b/>
          <w:u w:val="thick"/>
          <w:lang w:val="en-GB"/>
        </w:rPr>
      </w:pPr>
    </w:p>
    <w:p w:rsidR="00B852A1" w:rsidRDefault="00B852A1" w:rsidP="00A636EC">
      <w:pPr>
        <w:spacing w:after="0" w:line="240" w:lineRule="auto"/>
        <w:jc w:val="both"/>
        <w:rPr>
          <w:rFonts w:ascii="Garamond" w:hAnsi="Garamond" w:cs="Tahoma"/>
          <w:b/>
          <w:u w:val="thick"/>
          <w:lang w:val="en-GB"/>
        </w:rPr>
      </w:pPr>
    </w:p>
    <w:p w:rsidR="00B852A1" w:rsidRDefault="00B852A1" w:rsidP="00A636EC">
      <w:pPr>
        <w:spacing w:after="0" w:line="240" w:lineRule="auto"/>
        <w:jc w:val="both"/>
        <w:rPr>
          <w:rFonts w:ascii="Garamond" w:hAnsi="Garamond" w:cs="Tahoma"/>
          <w:b/>
          <w:u w:val="thick"/>
          <w:lang w:val="en-GB"/>
        </w:rPr>
      </w:pPr>
    </w:p>
    <w:p w:rsidR="00B852A1" w:rsidRDefault="00B852A1" w:rsidP="00A636EC">
      <w:pPr>
        <w:spacing w:after="0" w:line="240" w:lineRule="auto"/>
        <w:jc w:val="both"/>
        <w:rPr>
          <w:rFonts w:ascii="Garamond" w:hAnsi="Garamond" w:cs="Tahoma"/>
          <w:b/>
          <w:u w:val="thick"/>
          <w:lang w:val="en-GB"/>
        </w:rPr>
      </w:pPr>
    </w:p>
    <w:p w:rsidR="00B852A1" w:rsidRDefault="00B852A1" w:rsidP="00A636EC">
      <w:pPr>
        <w:spacing w:after="0" w:line="240" w:lineRule="auto"/>
        <w:jc w:val="both"/>
        <w:rPr>
          <w:rFonts w:ascii="Garamond" w:hAnsi="Garamond" w:cs="Tahoma"/>
          <w:b/>
          <w:u w:val="thick"/>
          <w:lang w:val="en-GB"/>
        </w:rPr>
      </w:pPr>
    </w:p>
    <w:p w:rsidR="00B852A1" w:rsidRDefault="00B852A1" w:rsidP="00A636EC">
      <w:pPr>
        <w:spacing w:after="0" w:line="240" w:lineRule="auto"/>
        <w:jc w:val="both"/>
        <w:rPr>
          <w:rFonts w:ascii="Garamond" w:hAnsi="Garamond" w:cs="Tahoma"/>
          <w:b/>
          <w:u w:val="thick"/>
          <w:lang w:val="en-GB"/>
        </w:rPr>
      </w:pPr>
    </w:p>
    <w:p w:rsidR="00B852A1" w:rsidRDefault="00B852A1" w:rsidP="00A636EC">
      <w:pPr>
        <w:spacing w:after="0" w:line="240" w:lineRule="auto"/>
        <w:jc w:val="both"/>
        <w:rPr>
          <w:rFonts w:ascii="Garamond" w:hAnsi="Garamond" w:cs="Tahoma"/>
          <w:b/>
          <w:u w:val="thick"/>
          <w:lang w:val="en-GB"/>
        </w:rPr>
      </w:pPr>
    </w:p>
    <w:p w:rsidR="00D3585F" w:rsidRPr="00D3585F" w:rsidRDefault="00D3585F" w:rsidP="00A636EC">
      <w:pPr>
        <w:spacing w:after="0" w:line="240" w:lineRule="auto"/>
        <w:jc w:val="both"/>
        <w:rPr>
          <w:rFonts w:ascii="Garamond" w:hAnsi="Garamond" w:cs="Tahoma"/>
          <w:b/>
          <w:u w:val="thick"/>
          <w:lang w:val="en-GB"/>
        </w:rPr>
      </w:pPr>
      <w:r w:rsidRPr="00D3585F">
        <w:rPr>
          <w:rFonts w:ascii="Garamond" w:hAnsi="Garamond" w:cs="Tahoma"/>
          <w:b/>
          <w:u w:val="thick"/>
          <w:lang w:val="en-GB"/>
        </w:rPr>
        <w:lastRenderedPageBreak/>
        <w:t>Human Rights Expert's Affidavit</w:t>
      </w:r>
    </w:p>
    <w:p w:rsidR="00D3585F" w:rsidRDefault="00D3585F" w:rsidP="00A636EC">
      <w:pPr>
        <w:spacing w:after="0" w:line="240" w:lineRule="auto"/>
        <w:jc w:val="both"/>
        <w:rPr>
          <w:rFonts w:ascii="Garamond" w:hAnsi="Garamond" w:cs="Tahoma"/>
          <w:lang w:val="en-GB"/>
        </w:rPr>
      </w:pPr>
    </w:p>
    <w:p w:rsidR="00D3585F" w:rsidRPr="00FE4986" w:rsidRDefault="00D3585F" w:rsidP="00D3585F">
      <w:pPr>
        <w:spacing w:after="0" w:line="240" w:lineRule="auto"/>
        <w:ind w:firstLine="720"/>
        <w:jc w:val="center"/>
        <w:rPr>
          <w:rFonts w:ascii="Garamond" w:hAnsi="Garamond" w:cs="Tahoma"/>
          <w:b/>
        </w:rPr>
      </w:pPr>
      <w:r w:rsidRPr="00FE4986">
        <w:rPr>
          <w:rFonts w:ascii="Garamond" w:hAnsi="Garamond" w:cs="Tahoma"/>
          <w:b/>
        </w:rPr>
        <w:t>THE REPUBLIC OF UGANDA</w:t>
      </w:r>
    </w:p>
    <w:p w:rsidR="00D3585F" w:rsidRPr="00FE4986" w:rsidRDefault="00D3585F" w:rsidP="00D3585F">
      <w:pPr>
        <w:spacing w:after="0" w:line="240" w:lineRule="auto"/>
        <w:jc w:val="center"/>
        <w:rPr>
          <w:rFonts w:ascii="Garamond" w:hAnsi="Garamond" w:cs="Tahoma"/>
          <w:b/>
        </w:rPr>
      </w:pPr>
      <w:r w:rsidRPr="00FE4986">
        <w:rPr>
          <w:rFonts w:ascii="Garamond" w:hAnsi="Garamond" w:cs="Tahoma"/>
          <w:b/>
        </w:rPr>
        <w:t>IN THE HIGH COURT OF UGANDA AT KAMPALA (CIVIL DIVISION)</w:t>
      </w:r>
    </w:p>
    <w:p w:rsidR="00D3585F" w:rsidRPr="00FE4986" w:rsidRDefault="00D3585F" w:rsidP="00D3585F">
      <w:pPr>
        <w:spacing w:after="0" w:line="240" w:lineRule="auto"/>
        <w:jc w:val="center"/>
        <w:rPr>
          <w:rFonts w:ascii="Garamond" w:hAnsi="Garamond" w:cs="Tahoma"/>
          <w:b/>
        </w:rPr>
      </w:pPr>
      <w:r w:rsidRPr="00FE4986">
        <w:rPr>
          <w:rFonts w:ascii="Garamond" w:hAnsi="Garamond" w:cs="Tahoma"/>
          <w:b/>
        </w:rPr>
        <w:t>MISCELLANEOUS CAUSE NO………………………... OF 2016</w:t>
      </w:r>
    </w:p>
    <w:p w:rsidR="00D3585F" w:rsidRPr="00FE4986" w:rsidRDefault="00D3585F" w:rsidP="00D3585F">
      <w:pPr>
        <w:spacing w:after="0" w:line="240" w:lineRule="auto"/>
        <w:jc w:val="center"/>
        <w:rPr>
          <w:rFonts w:ascii="Garamond" w:hAnsi="Garamond" w:cs="Tahoma"/>
          <w:b/>
        </w:rPr>
      </w:pPr>
    </w:p>
    <w:p w:rsidR="00D3585F" w:rsidRPr="00FE4986" w:rsidRDefault="00D3585F" w:rsidP="00D3585F">
      <w:pPr>
        <w:spacing w:after="0" w:line="240" w:lineRule="auto"/>
        <w:jc w:val="center"/>
        <w:rPr>
          <w:rFonts w:ascii="Garamond" w:hAnsi="Garamond" w:cs="Tahoma"/>
          <w:b/>
        </w:rPr>
      </w:pPr>
    </w:p>
    <w:p w:rsidR="00D3585F" w:rsidRPr="00FE4986" w:rsidRDefault="00D3585F" w:rsidP="00D3585F">
      <w:pPr>
        <w:spacing w:after="0" w:line="240" w:lineRule="auto"/>
        <w:jc w:val="center"/>
        <w:rPr>
          <w:rFonts w:ascii="Garamond" w:hAnsi="Garamond" w:cs="Tahoma"/>
          <w:b/>
        </w:rPr>
      </w:pPr>
    </w:p>
    <w:p w:rsidR="00D3585F" w:rsidRPr="00FE4986" w:rsidRDefault="00BA054F" w:rsidP="005178D7">
      <w:pPr>
        <w:numPr>
          <w:ilvl w:val="0"/>
          <w:numId w:val="19"/>
        </w:numPr>
        <w:spacing w:after="0" w:line="240" w:lineRule="auto"/>
        <w:contextualSpacing/>
        <w:jc w:val="both"/>
        <w:rPr>
          <w:rFonts w:ascii="Garamond" w:hAnsi="Garamond" w:cs="Tahoma"/>
          <w:b/>
        </w:rPr>
      </w:pPr>
      <w:r>
        <w:rPr>
          <w:rFonts w:ascii="Garamond" w:hAnsi="Garamond" w:cs="Tahoma"/>
          <w:b/>
        </w:rPr>
        <w:t>XXX YYY</w:t>
      </w:r>
    </w:p>
    <w:p w:rsidR="00D3585F" w:rsidRPr="00FE4986" w:rsidRDefault="00BA054F" w:rsidP="005178D7">
      <w:pPr>
        <w:numPr>
          <w:ilvl w:val="0"/>
          <w:numId w:val="19"/>
        </w:numPr>
        <w:spacing w:after="0" w:line="240" w:lineRule="auto"/>
        <w:contextualSpacing/>
        <w:rPr>
          <w:rFonts w:ascii="Garamond" w:hAnsi="Garamond" w:cs="Tahoma"/>
          <w:b/>
        </w:rPr>
      </w:pPr>
      <w:r>
        <w:rPr>
          <w:rFonts w:ascii="Garamond" w:hAnsi="Garamond" w:cs="Tahoma"/>
          <w:b/>
        </w:rPr>
        <w:t>WWW ZZZ</w:t>
      </w:r>
      <w:r w:rsidR="00D3585F" w:rsidRPr="00FE4986">
        <w:rPr>
          <w:rFonts w:ascii="Garamond" w:hAnsi="Garamond" w:cs="Tahoma"/>
          <w:b/>
        </w:rPr>
        <w:t xml:space="preserve">                                         </w:t>
      </w:r>
    </w:p>
    <w:p w:rsidR="00D3585F" w:rsidRPr="00FE4986" w:rsidRDefault="00C45FC2" w:rsidP="005178D7">
      <w:pPr>
        <w:numPr>
          <w:ilvl w:val="0"/>
          <w:numId w:val="19"/>
        </w:numPr>
        <w:spacing w:after="0" w:line="240" w:lineRule="auto"/>
        <w:contextualSpacing/>
        <w:jc w:val="both"/>
        <w:rPr>
          <w:rFonts w:ascii="Garamond" w:hAnsi="Garamond" w:cs="Tahoma"/>
          <w:b/>
        </w:rPr>
      </w:pPr>
      <w:r>
        <w:rPr>
          <w:rFonts w:ascii="Garamond" w:hAnsi="Garamond" w:cs="Tahoma"/>
          <w:b/>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2583180</wp:posOffset>
                </wp:positionH>
                <wp:positionV relativeFrom="paragraph">
                  <wp:posOffset>-401320</wp:posOffset>
                </wp:positionV>
                <wp:extent cx="228600" cy="1090930"/>
                <wp:effectExtent l="11430" t="7620" r="7620" b="63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90930"/>
                        </a:xfrm>
                        <a:prstGeom prst="rightBrace">
                          <a:avLst>
                            <a:gd name="adj1" fmla="val 3976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7613" id="AutoShape 22" o:spid="_x0000_s1026" type="#_x0000_t88" style="position:absolute;margin-left:203.4pt;margin-top:-31.6pt;width:18pt;height:8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" strokeweight="1pt"/>
            </w:pict>
          </mc:Fallback>
        </mc:AlternateContent>
      </w:r>
      <w:r w:rsidR="00BA054F">
        <w:rPr>
          <w:rFonts w:ascii="Garamond" w:hAnsi="Garamond" w:cs="Tahoma"/>
          <w:b/>
        </w:rPr>
        <w:t>AAA BBB</w:t>
      </w:r>
      <w:r w:rsidR="00D3585F" w:rsidRPr="00FE4986">
        <w:rPr>
          <w:rFonts w:ascii="Garamond" w:hAnsi="Garamond" w:cs="Tahoma"/>
          <w:b/>
        </w:rPr>
        <w:tab/>
      </w:r>
      <w:r w:rsidR="00D3585F" w:rsidRPr="00FE4986">
        <w:rPr>
          <w:rFonts w:ascii="Garamond" w:hAnsi="Garamond" w:cs="Tahoma"/>
          <w:b/>
        </w:rPr>
        <w:tab/>
      </w:r>
      <w:r w:rsidR="00D3585F" w:rsidRPr="00FE4986">
        <w:rPr>
          <w:rFonts w:ascii="Garamond" w:hAnsi="Garamond" w:cs="Tahoma"/>
          <w:b/>
        </w:rPr>
        <w:tab/>
        <w:t xml:space="preserve">                ::::::::::::::::::::::::</w:t>
      </w:r>
      <w:r w:rsidR="00D3585F" w:rsidRPr="00FE4986">
        <w:rPr>
          <w:rFonts w:ascii="Garamond" w:hAnsi="Garamond" w:cs="Tahoma"/>
          <w:b/>
        </w:rPr>
        <w:tab/>
        <w:t>APPLICANTS</w:t>
      </w:r>
    </w:p>
    <w:p w:rsidR="00D3585F" w:rsidRPr="00FE4986" w:rsidRDefault="00BA054F" w:rsidP="005178D7">
      <w:pPr>
        <w:numPr>
          <w:ilvl w:val="0"/>
          <w:numId w:val="19"/>
        </w:numPr>
        <w:spacing w:after="0" w:line="240" w:lineRule="auto"/>
        <w:contextualSpacing/>
        <w:jc w:val="both"/>
        <w:rPr>
          <w:rFonts w:ascii="Garamond" w:hAnsi="Garamond" w:cs="Tahoma"/>
          <w:b/>
        </w:rPr>
      </w:pPr>
      <w:r>
        <w:rPr>
          <w:rFonts w:ascii="Garamond" w:hAnsi="Garamond" w:cs="Tahoma"/>
          <w:b/>
        </w:rPr>
        <w:t>CCC DDD</w:t>
      </w:r>
    </w:p>
    <w:p w:rsidR="00D3585F" w:rsidRPr="00FE4986" w:rsidRDefault="00BA054F" w:rsidP="005178D7">
      <w:pPr>
        <w:numPr>
          <w:ilvl w:val="0"/>
          <w:numId w:val="19"/>
        </w:numPr>
        <w:spacing w:after="0" w:line="240" w:lineRule="auto"/>
        <w:contextualSpacing/>
        <w:jc w:val="both"/>
        <w:rPr>
          <w:rFonts w:ascii="Garamond" w:hAnsi="Garamond" w:cs="Tahoma"/>
          <w:b/>
        </w:rPr>
      </w:pPr>
      <w:r>
        <w:rPr>
          <w:rFonts w:ascii="Garamond" w:hAnsi="Garamond" w:cs="Tahoma"/>
          <w:b/>
        </w:rPr>
        <w:t>EEE FFF</w:t>
      </w:r>
    </w:p>
    <w:p w:rsidR="00D3585F" w:rsidRPr="00FE4986" w:rsidRDefault="00D3585F" w:rsidP="00D3585F">
      <w:pPr>
        <w:spacing w:after="0" w:line="240" w:lineRule="auto"/>
        <w:ind w:left="720"/>
        <w:contextualSpacing/>
        <w:jc w:val="both"/>
        <w:rPr>
          <w:rFonts w:ascii="Garamond" w:hAnsi="Garamond" w:cs="Tahoma"/>
          <w:b/>
        </w:rPr>
      </w:pPr>
    </w:p>
    <w:p w:rsidR="00D3585F" w:rsidRPr="00FE4986" w:rsidRDefault="00D3585F" w:rsidP="00D3585F">
      <w:pPr>
        <w:spacing w:after="0" w:line="240" w:lineRule="auto"/>
        <w:ind w:left="720"/>
        <w:contextualSpacing/>
        <w:jc w:val="both"/>
        <w:rPr>
          <w:rFonts w:ascii="Garamond" w:hAnsi="Garamond" w:cs="Tahoma"/>
          <w:b/>
        </w:rPr>
      </w:pPr>
    </w:p>
    <w:p w:rsidR="00D3585F" w:rsidRPr="00FE4986" w:rsidRDefault="00D3585F" w:rsidP="00D3585F">
      <w:pPr>
        <w:spacing w:after="0" w:line="240" w:lineRule="auto"/>
        <w:jc w:val="center"/>
        <w:rPr>
          <w:rFonts w:ascii="Garamond" w:hAnsi="Garamond" w:cs="Tahoma"/>
          <w:b/>
        </w:rPr>
      </w:pPr>
      <w:r w:rsidRPr="00FE4986">
        <w:rPr>
          <w:rFonts w:ascii="Garamond" w:hAnsi="Garamond" w:cs="Tahoma"/>
          <w:b/>
        </w:rPr>
        <w:t>VERSUS</w:t>
      </w:r>
    </w:p>
    <w:p w:rsidR="00D3585F" w:rsidRPr="00FE4986" w:rsidRDefault="00D3585F" w:rsidP="00D3585F">
      <w:pPr>
        <w:spacing w:after="0" w:line="240" w:lineRule="auto"/>
        <w:jc w:val="center"/>
        <w:rPr>
          <w:rFonts w:ascii="Garamond" w:hAnsi="Garamond" w:cs="Tahoma"/>
          <w:b/>
        </w:rPr>
      </w:pPr>
    </w:p>
    <w:p w:rsidR="00D3585F" w:rsidRPr="00FE4986" w:rsidRDefault="00D3585F" w:rsidP="00D3585F">
      <w:pPr>
        <w:rPr>
          <w:rFonts w:ascii="Garamond" w:hAnsi="Garamond" w:cs="Tahoma"/>
          <w:b/>
          <w:u w:val="single"/>
        </w:rPr>
      </w:pPr>
      <w:r w:rsidRPr="00FE4986">
        <w:rPr>
          <w:rFonts w:ascii="Garamond" w:hAnsi="Garamond" w:cs="Tahoma"/>
          <w:b/>
        </w:rPr>
        <w:t>ATTORNEY GENERAL ::::::::::::::::::::::::::::::::::::::::::::::::::::::::: RESPONDENT</w:t>
      </w:r>
    </w:p>
    <w:p w:rsidR="00D3585F" w:rsidRPr="00FE4986" w:rsidRDefault="00D3585F" w:rsidP="00D3585F">
      <w:pPr>
        <w:jc w:val="center"/>
        <w:rPr>
          <w:rFonts w:ascii="Garamond" w:hAnsi="Garamond" w:cs="Tahoma"/>
          <w:b/>
          <w:u w:val="single"/>
        </w:rPr>
      </w:pPr>
    </w:p>
    <w:p w:rsidR="00D3585F" w:rsidRPr="00FE4986" w:rsidRDefault="00D3585F" w:rsidP="00D3585F">
      <w:pPr>
        <w:jc w:val="center"/>
        <w:rPr>
          <w:rFonts w:ascii="Garamond" w:hAnsi="Garamond" w:cs="Tahoma"/>
          <w:b/>
          <w:u w:val="single"/>
        </w:rPr>
      </w:pPr>
      <w:r w:rsidRPr="00FE4986">
        <w:rPr>
          <w:rFonts w:ascii="Garamond" w:hAnsi="Garamond" w:cs="Tahoma"/>
          <w:b/>
          <w:u w:val="single"/>
        </w:rPr>
        <w:t>AFFIDAVIT IN SUPPORT OF MISCELLANEOUS APPLICATION</w:t>
      </w:r>
    </w:p>
    <w:p w:rsidR="00D3585F" w:rsidRPr="006402C6" w:rsidRDefault="00D3585F" w:rsidP="006402C6">
      <w:pPr>
        <w:autoSpaceDE w:val="0"/>
        <w:autoSpaceDN w:val="0"/>
        <w:adjustRightInd w:val="0"/>
        <w:spacing w:after="0" w:line="240" w:lineRule="auto"/>
        <w:rPr>
          <w:rFonts w:ascii="Garamond" w:hAnsi="Garamond" w:cs="Tahoma"/>
          <w:lang w:val="en-GB"/>
        </w:rPr>
      </w:pPr>
      <w:r w:rsidRPr="00FE4986">
        <w:rPr>
          <w:rFonts w:ascii="Garamond" w:hAnsi="Garamond" w:cs="Tahoma"/>
        </w:rPr>
        <w:t xml:space="preserve">I, </w:t>
      </w:r>
      <w:r w:rsidR="006402C6">
        <w:rPr>
          <w:rFonts w:ascii="Garamond" w:hAnsi="Garamond" w:cs="Tahoma"/>
          <w:b/>
        </w:rPr>
        <w:t>JJJ LLL</w:t>
      </w:r>
      <w:r w:rsidRPr="00FE4986">
        <w:rPr>
          <w:rFonts w:ascii="Garamond" w:hAnsi="Garamond" w:cs="Tahoma"/>
          <w:b/>
        </w:rPr>
        <w:t xml:space="preserve"> </w:t>
      </w:r>
      <w:r w:rsidRPr="00FE4986">
        <w:rPr>
          <w:rFonts w:ascii="Garamond" w:hAnsi="Garamond" w:cs="Tahoma"/>
        </w:rPr>
        <w:t xml:space="preserve">of </w:t>
      </w:r>
      <w:r w:rsidRPr="00FE4986">
        <w:rPr>
          <w:rFonts w:ascii="Garamond" w:hAnsi="Garamond" w:cs="Tahoma"/>
          <w:b/>
        </w:rPr>
        <w:t xml:space="preserve">C/o </w:t>
      </w:r>
      <w:r w:rsidR="006402C6">
        <w:rPr>
          <w:rFonts w:ascii="Garamond" w:hAnsi="Garamond" w:cs="Tahoma"/>
          <w:b/>
          <w:lang w:val="en-GB"/>
        </w:rPr>
        <w:t xml:space="preserve">ABC </w:t>
      </w:r>
      <w:r w:rsidR="006402C6" w:rsidRPr="00A76D34">
        <w:rPr>
          <w:rFonts w:ascii="Garamond" w:hAnsi="Garamond" w:cs="Tahoma"/>
          <w:b/>
          <w:lang w:val="en-GB"/>
        </w:rPr>
        <w:t xml:space="preserve"> &amp; Co. Advocates</w:t>
      </w:r>
      <w:r w:rsidR="006402C6">
        <w:rPr>
          <w:rFonts w:ascii="Garamond" w:hAnsi="Garamond" w:cs="Tahoma"/>
          <w:b/>
          <w:lang w:val="en-GB"/>
        </w:rPr>
        <w:t xml:space="preserve">, </w:t>
      </w:r>
      <w:r w:rsidR="006402C6">
        <w:rPr>
          <w:rFonts w:ascii="Garamond" w:hAnsi="Garamond" w:cs="Tahoma"/>
          <w:lang w:val="en-GB"/>
        </w:rPr>
        <w:t>Econ HOUSE</w:t>
      </w:r>
      <w:r w:rsidR="006402C6" w:rsidRPr="00A76D34">
        <w:rPr>
          <w:rFonts w:ascii="Garamond" w:hAnsi="Garamond" w:cs="Tahoma"/>
          <w:lang w:val="en-GB"/>
        </w:rPr>
        <w:t xml:space="preserve">, Plot </w:t>
      </w:r>
      <w:r w:rsidR="006402C6">
        <w:rPr>
          <w:rFonts w:ascii="Garamond" w:hAnsi="Garamond" w:cs="Tahoma"/>
          <w:lang w:val="en-GB"/>
        </w:rPr>
        <w:t>1</w:t>
      </w:r>
      <w:r w:rsidR="006402C6" w:rsidRPr="00A76D34">
        <w:rPr>
          <w:rFonts w:ascii="Garamond" w:hAnsi="Garamond" w:cs="Tahoma"/>
          <w:lang w:val="en-GB"/>
        </w:rPr>
        <w:t xml:space="preserve">, </w:t>
      </w:r>
      <w:r w:rsidR="006402C6">
        <w:rPr>
          <w:rFonts w:ascii="Garamond" w:hAnsi="Garamond" w:cs="Tahoma"/>
          <w:lang w:val="en-GB"/>
        </w:rPr>
        <w:t xml:space="preserve">ZYX Avenue </w:t>
      </w:r>
      <w:r w:rsidR="006402C6" w:rsidRPr="00A76D34">
        <w:rPr>
          <w:rFonts w:ascii="Garamond" w:hAnsi="Garamond" w:cs="Tahoma"/>
          <w:lang w:val="en-GB"/>
        </w:rPr>
        <w:t xml:space="preserve">P. O. Box </w:t>
      </w:r>
      <w:r w:rsidR="006402C6">
        <w:rPr>
          <w:rFonts w:ascii="Garamond" w:hAnsi="Garamond" w:cs="Tahoma"/>
          <w:lang w:val="en-GB"/>
        </w:rPr>
        <w:t>111111 Kampala</w:t>
      </w:r>
      <w:r w:rsidRPr="00FE4986">
        <w:rPr>
          <w:rFonts w:ascii="Garamond" w:hAnsi="Garamond" w:cs="Tahoma"/>
        </w:rPr>
        <w:t>, do hereby take oath and state as follows:</w:t>
      </w:r>
    </w:p>
    <w:p w:rsidR="00D3585F" w:rsidRPr="00FE4986" w:rsidRDefault="00D3585F" w:rsidP="005178D7">
      <w:pPr>
        <w:pStyle w:val="ListParagraph"/>
        <w:numPr>
          <w:ilvl w:val="0"/>
          <w:numId w:val="20"/>
        </w:numPr>
        <w:spacing w:after="0" w:line="240" w:lineRule="auto"/>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am a female adult Ugandan Citizen of sound mind, a doctor and scholar of human rights at Makerere University, and the Director of the </w:t>
      </w:r>
      <w:r w:rsidR="006402C6">
        <w:rPr>
          <w:rFonts w:ascii="Garamond" w:hAnsi="Garamond" w:cs="Tahoma"/>
        </w:rPr>
        <w:t xml:space="preserve">CENTER for </w:t>
      </w:r>
      <w:r w:rsidRPr="00FE4986">
        <w:rPr>
          <w:rFonts w:ascii="Garamond" w:hAnsi="Garamond" w:cs="Tahoma"/>
        </w:rPr>
        <w:t>Human Rights at Makerere University, with vast experience in the areas of human rights, health, gender and transitional justice in Uganda, and I depone this affidavit in that capacity.</w:t>
      </w:r>
    </w:p>
    <w:p w:rsidR="00D3585F" w:rsidRPr="00FE4986" w:rsidRDefault="00D3585F" w:rsidP="00D3585F">
      <w:pPr>
        <w:pStyle w:val="ListParagraph"/>
        <w:spacing w:after="0" w:line="240" w:lineRule="auto"/>
        <w:ind w:left="540" w:hanging="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 xml:space="preserve">THAT </w:t>
      </w:r>
      <w:r w:rsidRPr="00FE4986">
        <w:rPr>
          <w:rFonts w:ascii="Garamond" w:hAnsi="Garamond" w:cs="Tahoma"/>
        </w:rPr>
        <w:t>by virtue of my scholarly engagements in the area of human rights, I have over time amassed vast and valuable knowledge, expertise and experience both in the area human rights and gender both with a National and International perspective.</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 xml:space="preserve">THAT </w:t>
      </w:r>
      <w:r w:rsidRPr="00FE4986">
        <w:rPr>
          <w:rFonts w:ascii="Garamond" w:hAnsi="Garamond" w:cs="Tahoma"/>
        </w:rPr>
        <w:t xml:space="preserve">as a human rights advocate and lecturer of law, I have carefully studied and paid keen interest to the process of land evictions in Uganda and I am an ardent believer in the need to protect and promote human rights for all affected persons irrespective of sex, race, colour, ethnic origin, tribe, birth, creed or religion, social or economic standing, political  opinion or disability.  </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am aware that Uganda is a party to a large body of international and regional conventions, treaties and declarations dealing with human rights issues and it is thus mandated to fulfill its obligations, uphold the standards set and respect the principles under the numerous instruments it has signed to.</w:t>
      </w: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know that the Universal Declaration of Human Rights (UDHR) which is the principal contemporary articulation of human rights has laid down one of the basic principles of the human rights framework as that of Universality which is to the effect that human rights are inalienable, self-evident and applicable to all human beings, without exception and thus all people are entitled to these rights simply by virtue of being human.</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also know that another of the basic principles of the human rights framework is the principle of Indivisibility which is to the effect that human rights are indivisible and interdependent, which means that in order to guarantee civil and political rights, a government must also ensure economic, social and cultural rights (and vice versa) and in essence the violation of one of the rights affects the enjoyment of the other rights.</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lastRenderedPageBreak/>
        <w:t>THAT</w:t>
      </w:r>
      <w:r w:rsidRPr="00FE4986">
        <w:rPr>
          <w:rFonts w:ascii="Garamond" w:hAnsi="Garamond" w:cs="Tahoma"/>
        </w:rPr>
        <w:t xml:space="preserve"> I am also aware that among the state obligations under human rights law is that the State itself must refrain from forced evictions but also ensure that the law is enforced against its agents or third parties who carry out forced evictions.</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also know that the Constitution of Uganda guarantees a wide range of rights in the Bill of Rights and Article 20 (2) mandates all organs and agencies of Government and all persons to respect, uphold and promote the rights and freedoms of the individual and groups enshrined in the Bill of Rights.</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the International Covenant on Civil and Political Rights (ICCPR) Article 2 (1) requires States parties to use "all appropriate means", including the adoption of legislative measures, to promote all the rights protected under the Covenant and Uganda ratified this Covenant in on 21 June 1995.</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the International Covenant on Economic, Social and Cultural Rights (ICESCR) Article 2 (1) mandates State Parties to the Covenant to undertake to take steps, individually and through international assistance and co-operation, especially economic and technical, to the maximum of its available resources, with a view to achieving progressively the full realization of the rights recognized in the Covenant by all appropriate means, including particularly the adoption of legislative measures and Uganda ratified this Covenant in on 21 January 1987.</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also know that in a bid to stem forced evictions the UN Committee on Economic, Social and Cultural Rights (CESCR) has published </w:t>
      </w:r>
      <w:r w:rsidRPr="00FE4986">
        <w:rPr>
          <w:rFonts w:ascii="Garamond" w:hAnsi="Garamond" w:cs="Tahoma"/>
          <w:i/>
        </w:rPr>
        <w:t>General Comment No. 7: The right to adequate housing (Art.11.1): Forced Evictions</w:t>
      </w:r>
      <w:r w:rsidRPr="00FE4986">
        <w:rPr>
          <w:rFonts w:ascii="Garamond" w:hAnsi="Garamond" w:cs="Tahoma"/>
        </w:rPr>
        <w:t xml:space="preserve"> in which it has been recognized that appropriate procedural protection and due process are essential aspects of all human rights but are especially pertinent in relation to a matter such as forced evictions which directly invokes a large number of the rights recognized in both the International Covenants on Human Rights.</w:t>
      </w:r>
    </w:p>
    <w:p w:rsidR="00D3585F" w:rsidRPr="00FE4986" w:rsidRDefault="00D3585F" w:rsidP="00D3585F">
      <w:pPr>
        <w:spacing w:after="0" w:line="240" w:lineRule="auto"/>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the CESCR has gone ahead in paragraph 15 of the said General Comment to highlight some of the procedural protections which should be applied in relation to forced evictions to include: </w:t>
      </w:r>
    </w:p>
    <w:p w:rsidR="00D3585F" w:rsidRPr="00FE4986" w:rsidRDefault="00D3585F" w:rsidP="00D3585F">
      <w:pPr>
        <w:spacing w:after="0" w:line="202" w:lineRule="atLeast"/>
        <w:rPr>
          <w:rFonts w:ascii="Garamond" w:hAnsi="Garamond" w:cs="Tahoma"/>
        </w:rPr>
      </w:pPr>
      <w:r w:rsidRPr="00FE4986">
        <w:rPr>
          <w:rFonts w:ascii="Garamond" w:hAnsi="Garamond" w:cs="Tahoma"/>
        </w:rPr>
        <w:tab/>
        <w:t xml:space="preserve">(a) an opportunity for genuine consultation with those affected; </w:t>
      </w:r>
    </w:p>
    <w:p w:rsidR="00D3585F" w:rsidRPr="00FE4986" w:rsidRDefault="00D3585F" w:rsidP="00D3585F">
      <w:pPr>
        <w:spacing w:after="0" w:line="202" w:lineRule="atLeast"/>
        <w:rPr>
          <w:rFonts w:ascii="Garamond" w:hAnsi="Garamond" w:cs="Tahoma"/>
        </w:rPr>
      </w:pPr>
      <w:r w:rsidRPr="00FE4986">
        <w:rPr>
          <w:rFonts w:ascii="Garamond" w:hAnsi="Garamond" w:cs="Tahoma"/>
        </w:rPr>
        <w:tab/>
        <w:t>(b) adequate and reasonable notice for all affected persons prior to the</w:t>
      </w:r>
      <w:r w:rsidR="00B852A1">
        <w:rPr>
          <w:rFonts w:ascii="Garamond" w:hAnsi="Garamond" w:cs="Tahoma"/>
        </w:rPr>
        <w:t xml:space="preserve"> </w:t>
      </w:r>
      <w:r w:rsidRPr="00FE4986">
        <w:rPr>
          <w:rFonts w:ascii="Garamond" w:hAnsi="Garamond" w:cs="Tahoma"/>
        </w:rPr>
        <w:t>scheduled date of</w:t>
      </w:r>
      <w:r w:rsidR="00B852A1">
        <w:rPr>
          <w:rFonts w:ascii="Garamond" w:hAnsi="Garamond" w:cs="Tahoma"/>
        </w:rPr>
        <w:t xml:space="preserve"> </w:t>
      </w:r>
      <w:r w:rsidRPr="00FE4986">
        <w:rPr>
          <w:rFonts w:ascii="Garamond" w:hAnsi="Garamond" w:cs="Tahoma"/>
        </w:rPr>
        <w:t xml:space="preserve">eviction; </w:t>
      </w:r>
    </w:p>
    <w:p w:rsidR="00D3585F" w:rsidRPr="00FE4986" w:rsidRDefault="00D3585F" w:rsidP="00D3585F">
      <w:pPr>
        <w:spacing w:after="0" w:line="202" w:lineRule="atLeast"/>
        <w:rPr>
          <w:rFonts w:ascii="Garamond" w:hAnsi="Garamond" w:cs="Tahoma"/>
        </w:rPr>
      </w:pPr>
      <w:r w:rsidRPr="00FE4986">
        <w:rPr>
          <w:rFonts w:ascii="Garamond" w:hAnsi="Garamond" w:cs="Tahoma"/>
        </w:rPr>
        <w:tab/>
        <w:t>(c) information on the proposed evictions, and, where applicable, on the</w:t>
      </w:r>
      <w:r w:rsidR="00B852A1">
        <w:rPr>
          <w:rFonts w:ascii="Garamond" w:hAnsi="Garamond" w:cs="Tahoma"/>
        </w:rPr>
        <w:t xml:space="preserve"> </w:t>
      </w:r>
      <w:r w:rsidRPr="00FE4986">
        <w:rPr>
          <w:rFonts w:ascii="Garamond" w:hAnsi="Garamond" w:cs="Tahoma"/>
        </w:rPr>
        <w:t xml:space="preserve">alternative purpose for </w:t>
      </w:r>
      <w:r w:rsidR="00B852A1">
        <w:rPr>
          <w:rFonts w:ascii="Garamond" w:hAnsi="Garamond" w:cs="Tahoma"/>
        </w:rPr>
        <w:t xml:space="preserve">  </w:t>
      </w:r>
      <w:r w:rsidR="00B852A1">
        <w:rPr>
          <w:rFonts w:ascii="Garamond" w:hAnsi="Garamond" w:cs="Tahoma"/>
        </w:rPr>
        <w:tab/>
      </w:r>
      <w:r w:rsidRPr="00FE4986">
        <w:rPr>
          <w:rFonts w:ascii="Garamond" w:hAnsi="Garamond" w:cs="Tahoma"/>
        </w:rPr>
        <w:t>which the land or housing is to be used, to be made</w:t>
      </w:r>
      <w:r w:rsidR="00B852A1">
        <w:rPr>
          <w:rFonts w:ascii="Garamond" w:hAnsi="Garamond" w:cs="Tahoma"/>
        </w:rPr>
        <w:t xml:space="preserve"> </w:t>
      </w:r>
      <w:r w:rsidRPr="00FE4986">
        <w:rPr>
          <w:rFonts w:ascii="Garamond" w:hAnsi="Garamond" w:cs="Tahoma"/>
        </w:rPr>
        <w:t xml:space="preserve">available in reasonable time to all those affected; </w:t>
      </w:r>
    </w:p>
    <w:p w:rsidR="00D3585F" w:rsidRPr="00FE4986" w:rsidRDefault="00D3585F" w:rsidP="00D3585F">
      <w:pPr>
        <w:spacing w:after="0" w:line="202" w:lineRule="atLeast"/>
        <w:rPr>
          <w:rFonts w:ascii="Garamond" w:hAnsi="Garamond" w:cs="Tahoma"/>
        </w:rPr>
      </w:pPr>
      <w:r w:rsidRPr="00FE4986">
        <w:rPr>
          <w:rFonts w:ascii="Garamond" w:hAnsi="Garamond" w:cs="Tahoma"/>
        </w:rPr>
        <w:tab/>
        <w:t>(d) especially where groups of people are involved, government officials or their</w:t>
      </w:r>
      <w:r w:rsidR="00B852A1">
        <w:rPr>
          <w:rFonts w:ascii="Garamond" w:hAnsi="Garamond" w:cs="Tahoma"/>
        </w:rPr>
        <w:t xml:space="preserve"> </w:t>
      </w:r>
      <w:r w:rsidRPr="00FE4986">
        <w:rPr>
          <w:rFonts w:ascii="Garamond" w:hAnsi="Garamond" w:cs="Tahoma"/>
        </w:rPr>
        <w:t xml:space="preserve">representatives to be </w:t>
      </w:r>
      <w:r w:rsidR="00B852A1">
        <w:rPr>
          <w:rFonts w:ascii="Garamond" w:hAnsi="Garamond" w:cs="Tahoma"/>
        </w:rPr>
        <w:tab/>
      </w:r>
      <w:r w:rsidRPr="00FE4986">
        <w:rPr>
          <w:rFonts w:ascii="Garamond" w:hAnsi="Garamond" w:cs="Tahoma"/>
        </w:rPr>
        <w:t xml:space="preserve">present during an eviction; </w:t>
      </w:r>
    </w:p>
    <w:p w:rsidR="00D3585F" w:rsidRPr="00FE4986" w:rsidRDefault="00D3585F" w:rsidP="00D3585F">
      <w:pPr>
        <w:spacing w:after="0" w:line="202" w:lineRule="atLeast"/>
        <w:rPr>
          <w:rFonts w:ascii="Garamond" w:hAnsi="Garamond" w:cs="Tahoma"/>
        </w:rPr>
      </w:pPr>
      <w:r w:rsidRPr="00FE4986">
        <w:rPr>
          <w:rFonts w:ascii="Garamond" w:hAnsi="Garamond" w:cs="Tahoma"/>
        </w:rPr>
        <w:tab/>
        <w:t xml:space="preserve">(e) all persons carrying out the eviction to be properly identified; </w:t>
      </w:r>
    </w:p>
    <w:p w:rsidR="00D3585F" w:rsidRPr="00FE4986" w:rsidRDefault="00D3585F" w:rsidP="00D3585F">
      <w:pPr>
        <w:spacing w:after="0" w:line="202" w:lineRule="atLeast"/>
        <w:rPr>
          <w:rFonts w:ascii="Garamond" w:hAnsi="Garamond" w:cs="Tahoma"/>
        </w:rPr>
      </w:pPr>
      <w:r w:rsidRPr="00FE4986">
        <w:rPr>
          <w:rFonts w:ascii="Garamond" w:hAnsi="Garamond" w:cs="Tahoma"/>
        </w:rPr>
        <w:tab/>
        <w:t>(f) evictions not to take place in particularly bad weather or at night unless the</w:t>
      </w:r>
      <w:r w:rsidR="00B852A1">
        <w:rPr>
          <w:rFonts w:ascii="Garamond" w:hAnsi="Garamond" w:cs="Tahoma"/>
        </w:rPr>
        <w:t xml:space="preserve"> </w:t>
      </w:r>
      <w:r w:rsidRPr="00FE4986">
        <w:rPr>
          <w:rFonts w:ascii="Garamond" w:hAnsi="Garamond" w:cs="Tahoma"/>
        </w:rPr>
        <w:t xml:space="preserve">affected persons </w:t>
      </w:r>
      <w:r w:rsidR="00B852A1">
        <w:rPr>
          <w:rFonts w:ascii="Garamond" w:hAnsi="Garamond" w:cs="Tahoma"/>
        </w:rPr>
        <w:tab/>
      </w:r>
      <w:r w:rsidRPr="00FE4986">
        <w:rPr>
          <w:rFonts w:ascii="Garamond" w:hAnsi="Garamond" w:cs="Tahoma"/>
        </w:rPr>
        <w:t xml:space="preserve">consent otherwise; </w:t>
      </w:r>
    </w:p>
    <w:p w:rsidR="00D3585F" w:rsidRPr="00FE4986" w:rsidRDefault="00D3585F" w:rsidP="00D3585F">
      <w:pPr>
        <w:spacing w:after="0" w:line="202" w:lineRule="atLeast"/>
        <w:rPr>
          <w:rFonts w:ascii="Garamond" w:hAnsi="Garamond" w:cs="Tahoma"/>
        </w:rPr>
      </w:pPr>
      <w:r w:rsidRPr="00FE4986">
        <w:rPr>
          <w:rFonts w:ascii="Garamond" w:hAnsi="Garamond" w:cs="Tahoma"/>
        </w:rPr>
        <w:tab/>
        <w:t xml:space="preserve">(g) provision of legal remedies; and </w:t>
      </w:r>
    </w:p>
    <w:p w:rsidR="00D3585F" w:rsidRPr="00FE4986" w:rsidRDefault="00D3585F" w:rsidP="00D3585F">
      <w:pPr>
        <w:spacing w:after="0" w:line="202" w:lineRule="atLeast"/>
        <w:rPr>
          <w:rFonts w:ascii="Garamond" w:hAnsi="Garamond" w:cs="Tahoma"/>
        </w:rPr>
      </w:pPr>
      <w:r w:rsidRPr="00FE4986">
        <w:rPr>
          <w:rFonts w:ascii="Garamond" w:hAnsi="Garamond" w:cs="Tahoma"/>
        </w:rPr>
        <w:tab/>
        <w:t>(h) provision, where possible, of legal aid to persons who are in need of it to</w:t>
      </w:r>
      <w:r w:rsidR="00B852A1">
        <w:rPr>
          <w:rFonts w:ascii="Garamond" w:hAnsi="Garamond" w:cs="Tahoma"/>
        </w:rPr>
        <w:t xml:space="preserve"> </w:t>
      </w:r>
      <w:r w:rsidRPr="00FE4986">
        <w:rPr>
          <w:rFonts w:ascii="Garamond" w:hAnsi="Garamond" w:cs="Tahoma"/>
        </w:rPr>
        <w:t xml:space="preserve">seek redress from the </w:t>
      </w:r>
      <w:r w:rsidR="00B852A1">
        <w:rPr>
          <w:rFonts w:ascii="Garamond" w:hAnsi="Garamond" w:cs="Tahoma"/>
        </w:rPr>
        <w:tab/>
      </w:r>
      <w:r w:rsidRPr="00FE4986">
        <w:rPr>
          <w:rFonts w:ascii="Garamond" w:hAnsi="Garamond" w:cs="Tahoma"/>
        </w:rPr>
        <w:t>courts.</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am also well aware that the UN has published </w:t>
      </w:r>
      <w:r w:rsidRPr="00FE4986">
        <w:rPr>
          <w:rFonts w:ascii="Garamond" w:hAnsi="Garamond" w:cs="Tahoma"/>
          <w:i/>
        </w:rPr>
        <w:t>Basic Principles and Guidelines on Development based Evictions and Displacement</w:t>
      </w:r>
      <w:r w:rsidRPr="00FE4986">
        <w:rPr>
          <w:rFonts w:ascii="Garamond" w:hAnsi="Garamond" w:cs="Tahoma"/>
        </w:rPr>
        <w:t xml:space="preserve"> in which it is emphasized in paragraph 21 that evictions require full justification given their adverse impact on a wide range of internationally recognized human rights and that any eviction must be:</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(a) authorized by law;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(b) carried out in accordance with international human rights law;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(c) undertaken solely for the purpose of promoting the general welfare;</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(d) reasonable and proportional;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(e) regulated so as to ensure full and fair compensation and rehabilitation; and </w:t>
      </w:r>
    </w:p>
    <w:p w:rsidR="00D3585F" w:rsidRPr="00FE4986" w:rsidRDefault="00D3585F" w:rsidP="00D3585F">
      <w:pPr>
        <w:pStyle w:val="ListParagraph"/>
        <w:spacing w:after="0" w:line="240" w:lineRule="auto"/>
        <w:ind w:left="540"/>
        <w:jc w:val="both"/>
        <w:rPr>
          <w:rFonts w:ascii="Garamond" w:hAnsi="Garamond" w:cs="Tahoma"/>
          <w:b/>
          <w:u w:val="single"/>
        </w:rPr>
      </w:pPr>
      <w:r w:rsidRPr="00FE4986">
        <w:rPr>
          <w:rFonts w:ascii="Garamond" w:hAnsi="Garamond" w:cs="Tahoma"/>
        </w:rPr>
        <w:t xml:space="preserve">(f) carried out in accordance with the present guidelines. </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the </w:t>
      </w:r>
      <w:r w:rsidRPr="00FE4986">
        <w:rPr>
          <w:rFonts w:ascii="Garamond" w:hAnsi="Garamond" w:cs="Tahoma"/>
          <w:i/>
        </w:rPr>
        <w:t>Basic Principles and Guidelines on Development based Evictions and Displacement</w:t>
      </w:r>
      <w:r w:rsidRPr="00FE4986">
        <w:rPr>
          <w:rFonts w:ascii="Garamond" w:hAnsi="Garamond" w:cs="Tahoma"/>
        </w:rPr>
        <w:t xml:space="preserve"> efforts have been made to detail some procedural protections prior to, during and after the justifiable evictions, during </w:t>
      </w:r>
      <w:r w:rsidRPr="00FE4986">
        <w:rPr>
          <w:rFonts w:ascii="Garamond" w:hAnsi="Garamond" w:cs="Tahoma"/>
        </w:rPr>
        <w:lastRenderedPageBreak/>
        <w:t>and I strongly believe that such protective measures if adopted with the necessary modifications can go a long way in protecting and promoting the individual rights of the persons affected by the evictions.</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the </w:t>
      </w:r>
      <w:r w:rsidRPr="00FE4986">
        <w:rPr>
          <w:rFonts w:ascii="Garamond" w:hAnsi="Garamond" w:cs="Tahoma"/>
          <w:i/>
        </w:rPr>
        <w:t>Basic Principles and Guidelines on Development based Evictions and Displacement</w:t>
      </w:r>
      <w:r w:rsidRPr="00FE4986">
        <w:rPr>
          <w:rFonts w:ascii="Garamond" w:hAnsi="Garamond" w:cs="Tahoma"/>
        </w:rPr>
        <w:t xml:space="preserve"> articulate the steps that States should take prior to taking any decision to initiate an eviction some of which include:</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(a) that the relevant authority should demonstrate that the eviction is unavoidable and is consistent with international human rights  commitments;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(b) that any decision relating to evictions should be announced in writing in the local language to all individuals concerned sufficiently in advance stating the justification for the decision;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(c) that alternatives and where no alternatives exist, all measures taken and foreseen to minimize the adverse effect of evictions;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(d) that due eviction notice should allow and enable those subject to the eviction to take an inventory so as to assess the value of their properties that may be damaged during evictions and most importantly that evictions should not result in   individuals being rendered homeless or vulnerable to other human rights violations;</w:t>
      </w:r>
    </w:p>
    <w:p w:rsidR="00D3585F" w:rsidRPr="00FE4986" w:rsidRDefault="00D3585F" w:rsidP="00D3585F">
      <w:pPr>
        <w:pStyle w:val="ListParagraph"/>
        <w:spacing w:after="0" w:line="240" w:lineRule="auto"/>
        <w:ind w:left="540"/>
        <w:jc w:val="both"/>
        <w:rPr>
          <w:rFonts w:ascii="Garamond" w:hAnsi="Garamond" w:cs="Tahoma"/>
          <w:b/>
          <w:u w:val="single"/>
        </w:rPr>
      </w:pPr>
      <w:r w:rsidRPr="00FE4986">
        <w:rPr>
          <w:rFonts w:ascii="Garamond" w:hAnsi="Garamond" w:cs="Tahoma"/>
        </w:rPr>
        <w:t>(e) there must be resettlement measures in place before evictions can be   undertaken</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rPr>
      </w:pPr>
      <w:r w:rsidRPr="00FE4986">
        <w:rPr>
          <w:rFonts w:ascii="Garamond" w:hAnsi="Garamond" w:cs="Tahoma"/>
          <w:b/>
        </w:rPr>
        <w:t>THAT</w:t>
      </w:r>
      <w:r w:rsidRPr="00FE4986">
        <w:rPr>
          <w:rFonts w:ascii="Garamond" w:hAnsi="Garamond" w:cs="Tahoma"/>
        </w:rPr>
        <w:t xml:space="preserve"> the </w:t>
      </w:r>
      <w:r w:rsidRPr="00FE4986">
        <w:rPr>
          <w:rFonts w:ascii="Garamond" w:hAnsi="Garamond" w:cs="Tahoma"/>
          <w:i/>
        </w:rPr>
        <w:t>Basic Principles and Guidelines on Development based Evictions and Displacement</w:t>
      </w:r>
      <w:r w:rsidRPr="00FE4986">
        <w:rPr>
          <w:rFonts w:ascii="Garamond" w:hAnsi="Garamond" w:cs="Tahoma"/>
        </w:rPr>
        <w:t xml:space="preserve"> go further to lay down the conditions to be undertaken during evictions to include:</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(a) that there must be mandatory presence of Governmental officials or their   representatives on site during eviction;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(b) that neutral observers  should be allowed access to ensure compliance with international human rights principles;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 xml:space="preserve">(c) that evictions should not be carried out in a manner that violates the dignity and human rights to life and  security of those affected; </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(d) that evictions must not take place at  night, in bad weather, during festivals or religious holidays, prior to elections, during or just prior to school exams and at all   times the State must take measures to ensure that no one is subjected to indiscriminate attacks.</w:t>
      </w:r>
    </w:p>
    <w:p w:rsidR="00D3585F" w:rsidRPr="00FE4986" w:rsidRDefault="00D3585F" w:rsidP="00D3585F">
      <w:pPr>
        <w:pStyle w:val="ListParagraph"/>
        <w:spacing w:after="0" w:line="240" w:lineRule="auto"/>
        <w:ind w:left="540"/>
        <w:jc w:val="both"/>
        <w:rPr>
          <w:rFonts w:ascii="Garamond" w:hAnsi="Garamond" w:cs="Tahoma"/>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in addition the </w:t>
      </w:r>
      <w:r w:rsidRPr="00FE4986">
        <w:rPr>
          <w:rFonts w:ascii="Garamond" w:hAnsi="Garamond" w:cs="Tahoma"/>
          <w:i/>
        </w:rPr>
        <w:t>Basic Principles and Guidelines on Development based Evictions and Displacement</w:t>
      </w:r>
      <w:r w:rsidRPr="00FE4986">
        <w:rPr>
          <w:rFonts w:ascii="Garamond" w:hAnsi="Garamond" w:cs="Tahoma"/>
        </w:rPr>
        <w:t xml:space="preserve">  provide what ought to happen after the eviction:</w:t>
      </w:r>
    </w:p>
    <w:p w:rsidR="00D3585F" w:rsidRPr="00FE4986" w:rsidRDefault="00D3585F" w:rsidP="00D3585F">
      <w:pPr>
        <w:pStyle w:val="ListParagraph"/>
        <w:spacing w:after="0" w:line="240" w:lineRule="auto"/>
        <w:ind w:left="540"/>
        <w:jc w:val="both"/>
        <w:rPr>
          <w:rFonts w:ascii="Garamond" w:hAnsi="Garamond" w:cs="Tahoma"/>
        </w:rPr>
      </w:pPr>
      <w:r w:rsidRPr="00FE4986">
        <w:rPr>
          <w:rFonts w:ascii="Garamond" w:hAnsi="Garamond" w:cs="Tahoma"/>
        </w:rPr>
        <w:t>(a) that the person responsible must provide just compensation for any damage incurred during eviction and sufficient alternative accommodation and must do so immediately upon evictions;</w:t>
      </w:r>
    </w:p>
    <w:p w:rsidR="00D3585F" w:rsidRPr="00FE4986" w:rsidRDefault="00D3585F" w:rsidP="00D3585F">
      <w:pPr>
        <w:pStyle w:val="ListParagraph"/>
        <w:spacing w:after="0" w:line="240" w:lineRule="auto"/>
        <w:ind w:left="540"/>
        <w:jc w:val="both"/>
        <w:rPr>
          <w:rFonts w:ascii="Garamond" w:hAnsi="Garamond" w:cs="Tahoma"/>
          <w:b/>
          <w:u w:val="single"/>
        </w:rPr>
      </w:pPr>
      <w:r w:rsidRPr="00FE4986">
        <w:rPr>
          <w:rFonts w:ascii="Garamond" w:hAnsi="Garamond" w:cs="Tahoma"/>
        </w:rPr>
        <w:t>(b) at the very minimum, the State must ensure that the evicted persons have access to essential food, water and sanitation, basic shelter, appropriate clothing, education for children and childcare facilitates.</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02" w:lineRule="atLeast"/>
        <w:ind w:left="540" w:hanging="540"/>
        <w:jc w:val="both"/>
        <w:rPr>
          <w:rFonts w:ascii="Garamond" w:hAnsi="Garamond" w:cs="Tahoma"/>
        </w:rPr>
      </w:pPr>
      <w:r w:rsidRPr="00FE4986">
        <w:rPr>
          <w:rFonts w:ascii="Garamond" w:hAnsi="Garamond" w:cs="Tahoma"/>
          <w:b/>
        </w:rPr>
        <w:t xml:space="preserve">THAT </w:t>
      </w:r>
      <w:r w:rsidRPr="00FE4986">
        <w:rPr>
          <w:rFonts w:ascii="Garamond" w:hAnsi="Garamond" w:cs="Tahoma"/>
        </w:rPr>
        <w:t xml:space="preserve">I am aware that the African Commission on Human and Peoples Rights and in its 48th Ordinary Session adopted the Principles and guidelines on the Implementation of Economic, Social and Cultural Rights in the African Charter on Human and People's Rights and the African Commission on Human and Peoples' Rights has gone on to hold in its judgment in </w:t>
      </w:r>
      <w:r w:rsidRPr="00FE4986">
        <w:rPr>
          <w:rFonts w:ascii="Garamond" w:hAnsi="Garamond" w:cs="Tahoma"/>
          <w:i/>
        </w:rPr>
        <w:t>The Social Economic Rights Centre &amp; Centre for Economic and Social Rights vs Nigeria, Com. No.155/96 (2001)</w:t>
      </w:r>
      <w:r w:rsidRPr="00FE4986">
        <w:rPr>
          <w:rFonts w:ascii="Garamond" w:hAnsi="Garamond" w:cs="Tahoma"/>
        </w:rPr>
        <w:t xml:space="preserve"> that:</w:t>
      </w:r>
    </w:p>
    <w:p w:rsidR="00D3585F" w:rsidRPr="00FE4986" w:rsidRDefault="00D3585F" w:rsidP="00D3585F">
      <w:pPr>
        <w:pStyle w:val="ListParagraph"/>
        <w:spacing w:after="0" w:line="240" w:lineRule="auto"/>
        <w:ind w:right="720"/>
        <w:jc w:val="both"/>
        <w:rPr>
          <w:rFonts w:ascii="Garamond" w:hAnsi="Garamond" w:cs="Tahoma"/>
        </w:rPr>
      </w:pPr>
      <w:r w:rsidRPr="00FE4986">
        <w:rPr>
          <w:rFonts w:ascii="Garamond" w:hAnsi="Garamond" w:cs="Tahoma"/>
        </w:rPr>
        <w:t xml:space="preserve">         “Individuals should not be evicted from their homes nor have their homes demolished by public or private parties without  judicial oversight. Such protection should include providing for adequate procedural safeguards as well as a proper consideration by the Courts of whether the eviction or demolition is just and equitable in the light of all relevant circumstances. Among the factors a Court should consider before authorising forced evictions or demolitions is the impact on vulnerable and disadvantaged groups.  A Court should be reluctant to grant an eviction or demolition order against relatively settled occupiers without proper consideration or the possibility of alternative accommodation being provided. Forced evictions and demolitions of people's homes should   always be measures of last resort with all other reasonable alternatives being explored, including mediation between the affected community, the landowners and the relevant housing authorities”</w:t>
      </w:r>
    </w:p>
    <w:p w:rsidR="00D3585F" w:rsidRPr="00FE4986" w:rsidRDefault="00D3585F" w:rsidP="00D3585F">
      <w:pPr>
        <w:pStyle w:val="ListParagraph"/>
        <w:spacing w:after="0" w:line="240" w:lineRule="auto"/>
        <w:ind w:right="720"/>
        <w:jc w:val="both"/>
        <w:rPr>
          <w:rFonts w:ascii="Garamond" w:hAnsi="Garamond" w:cs="Tahoma"/>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know that forced evictions constitute gross violations of a range of internationally recognised human rights, including the human right to adequate housing, food, water health, education, family, </w:t>
      </w:r>
      <w:r w:rsidRPr="00FE4986">
        <w:rPr>
          <w:rFonts w:ascii="Garamond" w:hAnsi="Garamond" w:cs="Tahoma"/>
        </w:rPr>
        <w:lastRenderedPageBreak/>
        <w:t xml:space="preserve">work, security of the person,  security  of the home, freedom from cruel, inhuman and degrading treatment and freedom of movement. </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b/>
        </w:rPr>
        <w:t>THAT</w:t>
      </w:r>
      <w:r w:rsidRPr="00FE4986">
        <w:rPr>
          <w:rFonts w:ascii="Garamond" w:hAnsi="Garamond" w:cs="Tahoma"/>
        </w:rPr>
        <w:t xml:space="preserve"> I have also had opportunity of studying the decision of the High Court Of Kenya at Nairobi in the case of </w:t>
      </w:r>
      <w:r w:rsidRPr="00FE4986">
        <w:rPr>
          <w:rFonts w:ascii="Garamond" w:hAnsi="Garamond" w:cs="Tahoma"/>
          <w:i/>
        </w:rPr>
        <w:t>Satrose Ayuma &amp; 11 others v Registered Trustees of the Kenya Railways Staff Retirement Benefits Scheme &amp; 3 others Petition 65 of 2010</w:t>
      </w:r>
      <w:r w:rsidRPr="00FE4986">
        <w:rPr>
          <w:rFonts w:ascii="Garamond" w:hAnsi="Garamond" w:cs="Tahoma"/>
        </w:rPr>
        <w:t>,  where court noted that  wherever and whenever evictions occur, they are extremely traumatic; they cause physical, psychological and emotional distress and they entail losses of means of economic sustenance and increase   impoverishment.</w:t>
      </w:r>
    </w:p>
    <w:p w:rsidR="00D3585F" w:rsidRPr="00FE4986" w:rsidRDefault="00D3585F" w:rsidP="00D3585F">
      <w:pPr>
        <w:pStyle w:val="ListParagraph"/>
        <w:spacing w:after="0" w:line="240" w:lineRule="auto"/>
        <w:ind w:left="540"/>
        <w:jc w:val="both"/>
        <w:rPr>
          <w:rFonts w:ascii="Garamond" w:hAnsi="Garamond" w:cs="Tahoma"/>
          <w:b/>
          <w:highlight w:val="yellow"/>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rPr>
      </w:pPr>
      <w:r w:rsidRPr="00FE4986">
        <w:rPr>
          <w:rFonts w:ascii="Garamond" w:hAnsi="Garamond" w:cs="Tahoma"/>
          <w:b/>
        </w:rPr>
        <w:t xml:space="preserve">THAT </w:t>
      </w:r>
      <w:r w:rsidRPr="00FE4986">
        <w:rPr>
          <w:rFonts w:ascii="Garamond" w:hAnsi="Garamond" w:cs="Tahoma"/>
        </w:rPr>
        <w:t>I strongly believe that evictions should not result in individuals being rendered homeless or made vulnerable to violation of other human rights and in instances where those affected are unable to provide for themselves, the State should take all appropriate measures to the maximum of its available resources to ensure that adequate alternative housing or resettlement, as the case may be, is available.</w:t>
      </w:r>
    </w:p>
    <w:p w:rsidR="00D3585F" w:rsidRPr="00FE4986" w:rsidRDefault="00D3585F" w:rsidP="00D3585F">
      <w:pPr>
        <w:pStyle w:val="ListParagraph"/>
        <w:spacing w:after="0" w:line="240" w:lineRule="auto"/>
        <w:ind w:left="540"/>
        <w:jc w:val="both"/>
        <w:rPr>
          <w:rFonts w:ascii="Garamond" w:hAnsi="Garamond" w:cs="Tahoma"/>
          <w:b/>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rPr>
      </w:pPr>
      <w:r w:rsidRPr="00FE4986">
        <w:rPr>
          <w:rFonts w:ascii="Garamond" w:hAnsi="Garamond" w:cs="Tahoma"/>
          <w:b/>
        </w:rPr>
        <w:t>THAT</w:t>
      </w:r>
      <w:r w:rsidRPr="00FE4986">
        <w:rPr>
          <w:rFonts w:ascii="Garamond" w:hAnsi="Garamond" w:cs="Tahoma"/>
        </w:rPr>
        <w:t xml:space="preserve"> the High Court Of Kenya in the case of </w:t>
      </w:r>
      <w:r w:rsidRPr="00FE4986">
        <w:rPr>
          <w:rFonts w:ascii="Garamond" w:hAnsi="Garamond" w:cs="Tahoma"/>
          <w:i/>
        </w:rPr>
        <w:t xml:space="preserve">Satrose Ayuma </w:t>
      </w:r>
      <w:r w:rsidRPr="00FE4986">
        <w:rPr>
          <w:rFonts w:ascii="Garamond" w:hAnsi="Garamond" w:cs="Tahoma"/>
        </w:rPr>
        <w:t>case</w:t>
      </w:r>
      <w:r w:rsidRPr="00FE4986">
        <w:rPr>
          <w:rFonts w:ascii="Garamond" w:hAnsi="Garamond" w:cs="Tahoma"/>
          <w:i/>
        </w:rPr>
        <w:t xml:space="preserve"> (supra)</w:t>
      </w:r>
      <w:r w:rsidRPr="00FE4986">
        <w:rPr>
          <w:rFonts w:ascii="Garamond" w:hAnsi="Garamond" w:cs="Tahoma"/>
        </w:rPr>
        <w:t>, went further to emphasize that it does not matter that the persons to be evicted do not hold title to the land in question or that they are occupying shanties, the state is duty bound to respect their right to adequate housing as well as their right to dignity.</w:t>
      </w:r>
    </w:p>
    <w:p w:rsidR="00D3585F" w:rsidRPr="00FE4986" w:rsidRDefault="00D3585F" w:rsidP="00D3585F">
      <w:pPr>
        <w:pStyle w:val="ListParagraph"/>
        <w:spacing w:after="0" w:line="240" w:lineRule="auto"/>
        <w:ind w:left="540"/>
        <w:jc w:val="both"/>
        <w:rPr>
          <w:rFonts w:ascii="Garamond" w:hAnsi="Garamond" w:cs="Tahoma"/>
          <w:b/>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rPr>
      </w:pPr>
      <w:r w:rsidRPr="00FE4986">
        <w:rPr>
          <w:rFonts w:ascii="Garamond" w:hAnsi="Garamond" w:cs="Tahoma"/>
          <w:b/>
        </w:rPr>
        <w:t>THAT</w:t>
      </w:r>
      <w:r w:rsidRPr="00FE4986">
        <w:rPr>
          <w:rFonts w:ascii="Garamond" w:hAnsi="Garamond" w:cs="Tahoma"/>
        </w:rPr>
        <w:t xml:space="preserve"> I have had the benefit of reading the affidavits of </w:t>
      </w:r>
      <w:r w:rsidR="00BA054F">
        <w:rPr>
          <w:rFonts w:ascii="Garamond" w:hAnsi="Garamond" w:cs="Tahoma"/>
        </w:rPr>
        <w:t>AAA BBB</w:t>
      </w:r>
      <w:r w:rsidRPr="00FE4986">
        <w:rPr>
          <w:rFonts w:ascii="Garamond" w:hAnsi="Garamond" w:cs="Tahoma"/>
        </w:rPr>
        <w:t xml:space="preserve">, </w:t>
      </w:r>
      <w:r w:rsidR="00BA054F">
        <w:rPr>
          <w:rFonts w:ascii="Garamond" w:hAnsi="Garamond" w:cs="Tahoma"/>
        </w:rPr>
        <w:t>CCC DDD</w:t>
      </w:r>
      <w:r w:rsidRPr="00FE4986">
        <w:rPr>
          <w:rFonts w:ascii="Garamond" w:hAnsi="Garamond" w:cs="Tahoma"/>
        </w:rPr>
        <w:t xml:space="preserve"> and </w:t>
      </w:r>
      <w:r w:rsidR="00BA054F">
        <w:rPr>
          <w:rFonts w:ascii="Garamond" w:hAnsi="Garamond" w:cs="Tahoma"/>
        </w:rPr>
        <w:t>EEE FFF</w:t>
      </w:r>
      <w:r w:rsidRPr="00FE4986">
        <w:rPr>
          <w:rFonts w:ascii="Garamond" w:hAnsi="Garamond" w:cs="Tahoma"/>
        </w:rPr>
        <w:t xml:space="preserve"> in support of this application and I associate myself with the experiences shared and issues raised as typical of what ensues in the course of evictions whether lawful or unlawful.</w:t>
      </w: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rPr>
      </w:pPr>
      <w:r w:rsidRPr="00FE4986">
        <w:rPr>
          <w:rFonts w:ascii="Garamond" w:hAnsi="Garamond" w:cs="Tahoma"/>
          <w:b/>
        </w:rPr>
        <w:t>THAT</w:t>
      </w:r>
      <w:r w:rsidRPr="00FE4986">
        <w:rPr>
          <w:rFonts w:ascii="Garamond" w:hAnsi="Garamond" w:cs="Tahoma"/>
        </w:rPr>
        <w:t xml:space="preserve"> I am also aware that the experiences of </w:t>
      </w:r>
      <w:r w:rsidR="00BA054F">
        <w:rPr>
          <w:rFonts w:ascii="Garamond" w:hAnsi="Garamond" w:cs="Tahoma"/>
        </w:rPr>
        <w:t>AAA BBB</w:t>
      </w:r>
      <w:r w:rsidRPr="00FE4986">
        <w:rPr>
          <w:rFonts w:ascii="Garamond" w:hAnsi="Garamond" w:cs="Tahoma"/>
        </w:rPr>
        <w:t xml:space="preserve">, </w:t>
      </w:r>
      <w:r w:rsidR="00BA054F">
        <w:rPr>
          <w:rFonts w:ascii="Garamond" w:hAnsi="Garamond" w:cs="Tahoma"/>
        </w:rPr>
        <w:t>CCC DDD</w:t>
      </w:r>
      <w:r w:rsidRPr="00FE4986">
        <w:rPr>
          <w:rFonts w:ascii="Garamond" w:hAnsi="Garamond" w:cs="Tahoma"/>
        </w:rPr>
        <w:t xml:space="preserve"> and </w:t>
      </w:r>
      <w:r w:rsidR="00BA054F">
        <w:rPr>
          <w:rFonts w:ascii="Garamond" w:hAnsi="Garamond" w:cs="Tahoma"/>
        </w:rPr>
        <w:t>EEE FFF</w:t>
      </w:r>
      <w:r w:rsidRPr="00FE4986">
        <w:rPr>
          <w:rFonts w:ascii="Garamond" w:hAnsi="Garamond" w:cs="Tahoma"/>
        </w:rPr>
        <w:t xml:space="preserve"> are a reflection of the numerous evictions across the country perpetuated by international companies or investors, government or local governments and individuals against the less powerful individuals.</w:t>
      </w:r>
    </w:p>
    <w:p w:rsidR="00D3585F" w:rsidRPr="00FE4986" w:rsidRDefault="00D3585F" w:rsidP="00D3585F">
      <w:pPr>
        <w:pStyle w:val="ListParagraph"/>
        <w:spacing w:after="0" w:line="240" w:lineRule="auto"/>
        <w:ind w:left="540"/>
        <w:jc w:val="both"/>
        <w:rPr>
          <w:rFonts w:ascii="Garamond" w:hAnsi="Garamond" w:cs="Tahoma"/>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rPr>
      </w:pPr>
      <w:r w:rsidRPr="00FE4986">
        <w:rPr>
          <w:rFonts w:ascii="Garamond" w:hAnsi="Garamond" w:cs="Tahoma"/>
          <w:b/>
        </w:rPr>
        <w:t>THAT</w:t>
      </w:r>
      <w:r w:rsidRPr="00FE4986">
        <w:rPr>
          <w:rFonts w:ascii="Garamond" w:hAnsi="Garamond" w:cs="Tahoma"/>
        </w:rPr>
        <w:t xml:space="preserve"> I believe that Uganda being a member of the United Nations (UN) and a signatory to the ICCPR and the ICESCR amongst other International Instruments is bound to practise the principles enumerated above and is bound to fulfill the state parties' mandate enshrined in the various instruments that have been agreed on as international standards.</w:t>
      </w:r>
    </w:p>
    <w:p w:rsidR="00D3585F" w:rsidRPr="00FE4986" w:rsidRDefault="00D3585F" w:rsidP="00D3585F">
      <w:pPr>
        <w:spacing w:after="0" w:line="240" w:lineRule="auto"/>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rPr>
        <w:t>That it is in the interest of justice, and protection and promotion of human rights in Uganda that the orders sought herein be granted.</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rPr>
        <w:t>That I swear this affidavit in support of this application.</w:t>
      </w:r>
    </w:p>
    <w:p w:rsidR="00D3585F" w:rsidRPr="00FE4986" w:rsidRDefault="00D3585F" w:rsidP="00D3585F">
      <w:pPr>
        <w:pStyle w:val="ListParagraph"/>
        <w:spacing w:after="0" w:line="240" w:lineRule="auto"/>
        <w:ind w:left="540"/>
        <w:jc w:val="both"/>
        <w:rPr>
          <w:rFonts w:ascii="Garamond" w:hAnsi="Garamond" w:cs="Tahoma"/>
          <w:b/>
          <w:u w:val="single"/>
        </w:rPr>
      </w:pPr>
    </w:p>
    <w:p w:rsidR="00D3585F" w:rsidRPr="00FE4986" w:rsidRDefault="00D3585F" w:rsidP="005178D7">
      <w:pPr>
        <w:pStyle w:val="ListParagraph"/>
        <w:numPr>
          <w:ilvl w:val="0"/>
          <w:numId w:val="20"/>
        </w:numPr>
        <w:spacing w:after="0" w:line="240" w:lineRule="auto"/>
        <w:ind w:left="540" w:hanging="540"/>
        <w:jc w:val="both"/>
        <w:rPr>
          <w:rFonts w:ascii="Garamond" w:hAnsi="Garamond" w:cs="Tahoma"/>
          <w:b/>
          <w:u w:val="single"/>
        </w:rPr>
      </w:pPr>
      <w:r w:rsidRPr="00FE4986">
        <w:rPr>
          <w:rFonts w:ascii="Garamond" w:hAnsi="Garamond" w:cs="Tahoma"/>
        </w:rPr>
        <w:t>That whatever I have stated herein is true and correct to the best of my knowledge and belief.</w:t>
      </w:r>
    </w:p>
    <w:p w:rsidR="00D3585F" w:rsidRPr="00FE4986" w:rsidRDefault="00D3585F" w:rsidP="00D3585F">
      <w:pPr>
        <w:pStyle w:val="ListParagraph"/>
        <w:ind w:hanging="720"/>
        <w:rPr>
          <w:rFonts w:ascii="Garamond" w:hAnsi="Garamond" w:cs="Tahoma"/>
          <w:b/>
          <w:u w:val="single"/>
        </w:rPr>
      </w:pPr>
    </w:p>
    <w:p w:rsidR="00D3585F" w:rsidRPr="00FE4986" w:rsidRDefault="00C45FC2" w:rsidP="00D3585F">
      <w:pPr>
        <w:spacing w:after="0" w:line="360" w:lineRule="auto"/>
        <w:contextualSpacing/>
        <w:jc w:val="both"/>
        <w:rPr>
          <w:rFonts w:ascii="Garamond" w:hAnsi="Garamond" w:cs="Tahoma"/>
          <w:lang w:val="en-GB"/>
        </w:rPr>
      </w:pPr>
      <w:r>
        <w:rPr>
          <w:rFonts w:ascii="Garamond" w:hAnsi="Garamond" w:cs="Tahoma"/>
          <w:b/>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2841625</wp:posOffset>
                </wp:positionH>
                <wp:positionV relativeFrom="paragraph">
                  <wp:posOffset>-49530</wp:posOffset>
                </wp:positionV>
                <wp:extent cx="247015" cy="748030"/>
                <wp:effectExtent l="12700" t="5080" r="6985"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748030"/>
                        </a:xfrm>
                        <a:prstGeom prst="rightBrace">
                          <a:avLst>
                            <a:gd name="adj1" fmla="val 252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E6E4A" id="AutoShape 21" o:spid="_x0000_s1026" type="#_x0000_t88" style="position:absolute;margin-left:223.75pt;margin-top:-3.9pt;width:19.45pt;height:5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"/>
            </w:pict>
          </mc:Fallback>
        </mc:AlternateContent>
      </w:r>
      <w:r w:rsidR="00D3585F" w:rsidRPr="00FE4986">
        <w:rPr>
          <w:rFonts w:ascii="Garamond" w:hAnsi="Garamond" w:cs="Tahoma"/>
          <w:b/>
          <w:lang w:val="en-GB"/>
        </w:rPr>
        <w:t>SWORN</w:t>
      </w:r>
      <w:r w:rsidR="00D3585F" w:rsidRPr="00FE4986">
        <w:rPr>
          <w:rFonts w:ascii="Garamond" w:hAnsi="Garamond" w:cs="Tahoma"/>
          <w:lang w:val="en-GB"/>
        </w:rPr>
        <w:t xml:space="preserve"> at Kampala by the said,</w:t>
      </w:r>
    </w:p>
    <w:p w:rsidR="006402C6" w:rsidRDefault="00D3585F" w:rsidP="00D3585F">
      <w:pPr>
        <w:spacing w:after="0" w:line="360" w:lineRule="auto"/>
        <w:contextualSpacing/>
        <w:jc w:val="both"/>
        <w:rPr>
          <w:rFonts w:ascii="Garamond" w:hAnsi="Garamond" w:cs="Tahoma"/>
          <w:b/>
          <w:lang w:val="en-GB"/>
        </w:rPr>
      </w:pPr>
      <w:r w:rsidRPr="00FE4986">
        <w:rPr>
          <w:rFonts w:ascii="Garamond" w:hAnsi="Garamond" w:cs="Tahoma"/>
          <w:lang w:val="en-GB"/>
        </w:rPr>
        <w:t>………………………………………………</w:t>
      </w:r>
      <w:r w:rsidRPr="00FE4986">
        <w:rPr>
          <w:rFonts w:ascii="Garamond" w:hAnsi="Garamond" w:cs="Tahoma"/>
          <w:b/>
          <w:lang w:val="en-GB"/>
        </w:rPr>
        <w:t xml:space="preserve"> </w:t>
      </w:r>
      <w:r w:rsidRPr="00FE4986">
        <w:rPr>
          <w:rFonts w:ascii="Garamond" w:hAnsi="Garamond" w:cs="Tahoma"/>
          <w:b/>
          <w:lang w:val="en-GB"/>
        </w:rPr>
        <w:tab/>
      </w:r>
      <w:r w:rsidRPr="00FE4986">
        <w:rPr>
          <w:rFonts w:ascii="Garamond" w:hAnsi="Garamond" w:cs="Tahoma"/>
          <w:b/>
          <w:lang w:val="en-GB"/>
        </w:rPr>
        <w:tab/>
      </w:r>
      <w:r w:rsidR="006402C6" w:rsidRPr="00FE4986">
        <w:rPr>
          <w:rFonts w:ascii="Garamond" w:hAnsi="Garamond" w:cs="Tahoma"/>
          <w:b/>
          <w:lang w:val="en-GB"/>
        </w:rPr>
        <w:t>DEPONENT</w:t>
      </w:r>
    </w:p>
    <w:p w:rsidR="00D3585F" w:rsidRPr="006402C6" w:rsidRDefault="006402C6" w:rsidP="00D3585F">
      <w:pPr>
        <w:spacing w:after="0" w:line="360" w:lineRule="auto"/>
        <w:contextualSpacing/>
        <w:jc w:val="both"/>
        <w:rPr>
          <w:rFonts w:ascii="Garamond" w:hAnsi="Garamond" w:cs="Tahoma"/>
          <w:b/>
          <w:lang w:val="en-GB"/>
        </w:rPr>
      </w:pPr>
      <w:r w:rsidRPr="006402C6">
        <w:rPr>
          <w:rFonts w:ascii="Garamond" w:hAnsi="Garamond" w:cs="Tahoma"/>
          <w:b/>
          <w:lang w:val="en-GB"/>
        </w:rPr>
        <w:t>JJJ LLL</w:t>
      </w:r>
    </w:p>
    <w:p w:rsidR="00D3585F" w:rsidRPr="00FE4986" w:rsidRDefault="00D3585F" w:rsidP="00D3585F">
      <w:pPr>
        <w:spacing w:after="0" w:line="360" w:lineRule="auto"/>
        <w:contextualSpacing/>
        <w:jc w:val="both"/>
        <w:rPr>
          <w:rFonts w:ascii="Garamond" w:hAnsi="Garamond" w:cs="Tahoma"/>
          <w:b/>
          <w:lang w:val="en-GB"/>
        </w:rPr>
      </w:pPr>
      <w:r w:rsidRPr="00FE4986">
        <w:rPr>
          <w:rFonts w:ascii="Garamond" w:hAnsi="Garamond" w:cs="Tahoma"/>
          <w:lang w:val="en-GB"/>
        </w:rPr>
        <w:t xml:space="preserve">this ……… day of ……...…… 2016. </w:t>
      </w:r>
      <w:r w:rsidRPr="00FE4986">
        <w:rPr>
          <w:rFonts w:ascii="Garamond" w:hAnsi="Garamond" w:cs="Tahoma"/>
          <w:lang w:val="en-GB"/>
        </w:rPr>
        <w:tab/>
      </w:r>
      <w:r w:rsidRPr="00FE4986">
        <w:rPr>
          <w:rFonts w:ascii="Garamond" w:hAnsi="Garamond" w:cs="Tahoma"/>
          <w:lang w:val="en-GB"/>
        </w:rPr>
        <w:tab/>
      </w:r>
      <w:r w:rsidRPr="00FE4986">
        <w:rPr>
          <w:rFonts w:ascii="Garamond" w:hAnsi="Garamond" w:cs="Tahoma"/>
          <w:lang w:val="en-GB"/>
        </w:rPr>
        <w:tab/>
      </w:r>
      <w:r w:rsidRPr="00FE4986">
        <w:rPr>
          <w:rFonts w:ascii="Garamond" w:hAnsi="Garamond" w:cs="Tahoma"/>
          <w:lang w:val="en-GB"/>
        </w:rPr>
        <w:tab/>
      </w:r>
      <w:r w:rsidRPr="00FE4986">
        <w:rPr>
          <w:rFonts w:ascii="Garamond" w:hAnsi="Garamond" w:cs="Tahoma"/>
          <w:lang w:val="en-GB"/>
        </w:rPr>
        <w:tab/>
      </w:r>
    </w:p>
    <w:p w:rsidR="00D3585F" w:rsidRPr="00FE4986" w:rsidRDefault="00D3585F" w:rsidP="00D3585F">
      <w:pPr>
        <w:spacing w:after="0" w:line="240" w:lineRule="auto"/>
        <w:contextualSpacing/>
        <w:rPr>
          <w:rFonts w:ascii="Garamond" w:hAnsi="Garamond" w:cs="Tahoma"/>
          <w:b/>
          <w:lang w:val="en-GB"/>
        </w:rPr>
      </w:pPr>
    </w:p>
    <w:p w:rsidR="00D3585F" w:rsidRPr="00FE4986" w:rsidRDefault="00D3585F" w:rsidP="00D3585F">
      <w:pPr>
        <w:spacing w:after="0" w:line="240" w:lineRule="auto"/>
        <w:ind w:left="360"/>
        <w:contextualSpacing/>
        <w:jc w:val="center"/>
        <w:rPr>
          <w:rFonts w:ascii="Garamond" w:hAnsi="Garamond" w:cs="Tahoma"/>
          <w:b/>
          <w:lang w:val="en-GB"/>
        </w:rPr>
      </w:pPr>
      <w:r w:rsidRPr="00FE4986">
        <w:rPr>
          <w:rFonts w:ascii="Garamond" w:hAnsi="Garamond" w:cs="Tahoma"/>
          <w:b/>
          <w:lang w:val="en-GB"/>
        </w:rPr>
        <w:t>BEFORE ME,</w:t>
      </w:r>
    </w:p>
    <w:p w:rsidR="00D3585F" w:rsidRPr="00FE4986" w:rsidRDefault="00D3585F" w:rsidP="00D3585F">
      <w:pPr>
        <w:spacing w:after="0" w:line="240" w:lineRule="auto"/>
        <w:ind w:left="360"/>
        <w:contextualSpacing/>
        <w:jc w:val="center"/>
        <w:rPr>
          <w:rFonts w:ascii="Garamond" w:hAnsi="Garamond" w:cs="Tahoma"/>
          <w:b/>
          <w:lang w:val="en-GB"/>
        </w:rPr>
      </w:pPr>
    </w:p>
    <w:p w:rsidR="00D3585F" w:rsidRPr="00FE4986" w:rsidRDefault="00D3585F" w:rsidP="00D3585F">
      <w:pPr>
        <w:spacing w:after="0" w:line="240" w:lineRule="auto"/>
        <w:ind w:left="360"/>
        <w:contextualSpacing/>
        <w:jc w:val="center"/>
        <w:rPr>
          <w:rFonts w:ascii="Garamond" w:hAnsi="Garamond" w:cs="Tahoma"/>
          <w:b/>
          <w:lang w:val="en-GB"/>
        </w:rPr>
      </w:pPr>
      <w:r w:rsidRPr="00FE4986">
        <w:rPr>
          <w:rFonts w:ascii="Garamond" w:hAnsi="Garamond" w:cs="Tahoma"/>
          <w:b/>
          <w:lang w:val="en-GB"/>
        </w:rPr>
        <w:t>__________________________________</w:t>
      </w:r>
    </w:p>
    <w:p w:rsidR="00D3585F" w:rsidRPr="00FE4986" w:rsidRDefault="00D3585F" w:rsidP="00D3585F">
      <w:pPr>
        <w:autoSpaceDE w:val="0"/>
        <w:autoSpaceDN w:val="0"/>
        <w:adjustRightInd w:val="0"/>
        <w:spacing w:after="0" w:line="240" w:lineRule="auto"/>
        <w:rPr>
          <w:rFonts w:ascii="Garamond" w:hAnsi="Garamond" w:cs="Tahoma"/>
          <w:b/>
          <w:lang w:val="en-GB"/>
        </w:rPr>
      </w:pPr>
      <w:r w:rsidRPr="00FE4986">
        <w:rPr>
          <w:rFonts w:ascii="Garamond" w:hAnsi="Garamond" w:cs="Tahoma"/>
          <w:b/>
          <w:lang w:val="en-GB"/>
        </w:rPr>
        <w:t xml:space="preserve">                                                  COMMISSIONER FOR OATHS</w:t>
      </w:r>
    </w:p>
    <w:p w:rsidR="00D81C8E" w:rsidRPr="00FE4986" w:rsidRDefault="00D81C8E" w:rsidP="00D3585F">
      <w:pPr>
        <w:autoSpaceDE w:val="0"/>
        <w:autoSpaceDN w:val="0"/>
        <w:adjustRightInd w:val="0"/>
        <w:spacing w:after="0" w:line="240" w:lineRule="auto"/>
        <w:rPr>
          <w:rFonts w:ascii="Garamond" w:hAnsi="Garamond" w:cs="Tahoma"/>
          <w:b/>
          <w:u w:val="single"/>
          <w:lang w:val="en-GB"/>
        </w:rPr>
      </w:pPr>
    </w:p>
    <w:p w:rsidR="006402C6" w:rsidRPr="00A76D34" w:rsidRDefault="006402C6" w:rsidP="006402C6">
      <w:pPr>
        <w:spacing w:after="0" w:line="240" w:lineRule="auto"/>
        <w:jc w:val="both"/>
        <w:rPr>
          <w:rFonts w:ascii="Garamond" w:hAnsi="Garamond" w:cs="Tahoma"/>
          <w:b/>
        </w:rPr>
      </w:pPr>
      <w:r w:rsidRPr="00A76D34">
        <w:rPr>
          <w:rFonts w:ascii="Garamond" w:hAnsi="Garamond" w:cs="Tahoma"/>
          <w:b/>
          <w:u w:val="single"/>
        </w:rPr>
        <w:t>Drawn &amp; filed by</w:t>
      </w:r>
      <w:r w:rsidRPr="00A76D34">
        <w:rPr>
          <w:rFonts w:ascii="Garamond" w:hAnsi="Garamond" w:cs="Tahoma"/>
          <w:b/>
        </w:rPr>
        <w:t>:</w:t>
      </w:r>
    </w:p>
    <w:p w:rsidR="006402C6" w:rsidRPr="00A76D34" w:rsidRDefault="006402C6" w:rsidP="006402C6">
      <w:pPr>
        <w:autoSpaceDE w:val="0"/>
        <w:autoSpaceDN w:val="0"/>
        <w:adjustRightInd w:val="0"/>
        <w:spacing w:after="0" w:line="240" w:lineRule="auto"/>
        <w:rPr>
          <w:rFonts w:ascii="Garamond" w:hAnsi="Garamond" w:cs="Tahoma"/>
          <w:b/>
          <w:lang w:val="en-GB"/>
        </w:rPr>
      </w:pPr>
      <w:r>
        <w:rPr>
          <w:rFonts w:ascii="Garamond" w:hAnsi="Garamond" w:cs="Tahoma"/>
          <w:b/>
          <w:lang w:val="en-GB"/>
        </w:rPr>
        <w:t xml:space="preserve">ABC </w:t>
      </w:r>
      <w:r w:rsidRPr="00A76D34">
        <w:rPr>
          <w:rFonts w:ascii="Garamond" w:hAnsi="Garamond" w:cs="Tahoma"/>
          <w:b/>
          <w:lang w:val="en-GB"/>
        </w:rPr>
        <w:t xml:space="preserve"> &amp; Co. Advocates</w:t>
      </w:r>
    </w:p>
    <w:p w:rsidR="006402C6" w:rsidRPr="00A76D34" w:rsidRDefault="006402C6" w:rsidP="006402C6">
      <w:pPr>
        <w:autoSpaceDE w:val="0"/>
        <w:autoSpaceDN w:val="0"/>
        <w:adjustRightInd w:val="0"/>
        <w:spacing w:after="0" w:line="240" w:lineRule="auto"/>
        <w:rPr>
          <w:rFonts w:ascii="Garamond" w:hAnsi="Garamond" w:cs="Tahoma"/>
          <w:lang w:val="en-GB"/>
        </w:rPr>
      </w:pPr>
      <w:r>
        <w:rPr>
          <w:rFonts w:ascii="Garamond" w:hAnsi="Garamond" w:cs="Tahoma"/>
          <w:lang w:val="en-GB"/>
        </w:rPr>
        <w:t>Econ HOUSE</w:t>
      </w:r>
      <w:r w:rsidRPr="00A76D34">
        <w:rPr>
          <w:rFonts w:ascii="Garamond" w:hAnsi="Garamond" w:cs="Tahoma"/>
          <w:lang w:val="en-GB"/>
        </w:rPr>
        <w:t xml:space="preserve">, Plot </w:t>
      </w:r>
      <w:r>
        <w:rPr>
          <w:rFonts w:ascii="Garamond" w:hAnsi="Garamond" w:cs="Tahoma"/>
          <w:lang w:val="en-GB"/>
        </w:rPr>
        <w:t>1</w:t>
      </w:r>
      <w:r w:rsidRPr="00A76D34">
        <w:rPr>
          <w:rFonts w:ascii="Garamond" w:hAnsi="Garamond" w:cs="Tahoma"/>
          <w:lang w:val="en-GB"/>
        </w:rPr>
        <w:t xml:space="preserve">, </w:t>
      </w:r>
      <w:r>
        <w:rPr>
          <w:rFonts w:ascii="Garamond" w:hAnsi="Garamond" w:cs="Tahoma"/>
          <w:lang w:val="en-GB"/>
        </w:rPr>
        <w:t>ZYX Avenue</w:t>
      </w:r>
    </w:p>
    <w:p w:rsidR="006402C6" w:rsidRPr="00A76D34" w:rsidRDefault="006402C6" w:rsidP="006402C6">
      <w:pPr>
        <w:autoSpaceDE w:val="0"/>
        <w:autoSpaceDN w:val="0"/>
        <w:adjustRightInd w:val="0"/>
        <w:spacing w:after="0" w:line="240" w:lineRule="auto"/>
        <w:rPr>
          <w:rFonts w:ascii="Garamond" w:hAnsi="Garamond" w:cs="Tahoma"/>
          <w:lang w:val="en-GB"/>
        </w:rPr>
      </w:pPr>
      <w:r w:rsidRPr="00A76D34">
        <w:rPr>
          <w:rFonts w:ascii="Garamond" w:hAnsi="Garamond" w:cs="Tahoma"/>
          <w:lang w:val="en-GB"/>
        </w:rPr>
        <w:t xml:space="preserve">P. O. Box </w:t>
      </w:r>
      <w:r>
        <w:rPr>
          <w:rFonts w:ascii="Garamond" w:hAnsi="Garamond" w:cs="Tahoma"/>
          <w:lang w:val="en-GB"/>
        </w:rPr>
        <w:t>111111</w:t>
      </w:r>
    </w:p>
    <w:p w:rsidR="006402C6" w:rsidRPr="00A76D34" w:rsidRDefault="006402C6" w:rsidP="006402C6">
      <w:pPr>
        <w:spacing w:after="0" w:line="240" w:lineRule="auto"/>
        <w:jc w:val="both"/>
        <w:rPr>
          <w:rFonts w:ascii="Garamond" w:hAnsi="Garamond" w:cs="Tahoma"/>
          <w:lang w:val="en-GB"/>
        </w:rPr>
      </w:pPr>
      <w:r w:rsidRPr="00A76D34">
        <w:rPr>
          <w:rFonts w:ascii="Garamond" w:hAnsi="Garamond" w:cs="Tahoma"/>
          <w:lang w:val="en-GB"/>
        </w:rPr>
        <w:t>Kampala.</w:t>
      </w:r>
    </w:p>
    <w:sectPr w:rsidR="006402C6" w:rsidRPr="00A76D34" w:rsidSect="00DA535A">
      <w:type w:val="continuous"/>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BA" w:rsidRDefault="008020BA" w:rsidP="003A4647">
      <w:pPr>
        <w:spacing w:after="0" w:line="240" w:lineRule="auto"/>
      </w:pPr>
      <w:r>
        <w:separator/>
      </w:r>
    </w:p>
  </w:endnote>
  <w:endnote w:type="continuationSeparator" w:id="0">
    <w:p w:rsidR="008020BA" w:rsidRDefault="008020BA" w:rsidP="003A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3F" w:rsidRDefault="007B6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3F" w:rsidRDefault="007B6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3F" w:rsidRDefault="007B6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BA" w:rsidRDefault="008020BA" w:rsidP="003A4647">
      <w:pPr>
        <w:spacing w:after="0" w:line="240" w:lineRule="auto"/>
      </w:pPr>
      <w:r>
        <w:separator/>
      </w:r>
    </w:p>
  </w:footnote>
  <w:footnote w:type="continuationSeparator" w:id="0">
    <w:p w:rsidR="008020BA" w:rsidRDefault="008020BA" w:rsidP="003A4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3F" w:rsidRDefault="007B6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3F" w:rsidRDefault="007B6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3F" w:rsidRDefault="007B6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B94"/>
    <w:multiLevelType w:val="hybridMultilevel"/>
    <w:tmpl w:val="EED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6E4A"/>
    <w:multiLevelType w:val="hybridMultilevel"/>
    <w:tmpl w:val="1174ED74"/>
    <w:lvl w:ilvl="0" w:tplc="571C3C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6835F3"/>
    <w:multiLevelType w:val="hybridMultilevel"/>
    <w:tmpl w:val="EED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009E"/>
    <w:multiLevelType w:val="hybridMultilevel"/>
    <w:tmpl w:val="E90E3B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3FD474F"/>
    <w:multiLevelType w:val="hybridMultilevel"/>
    <w:tmpl w:val="3AE2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204DB"/>
    <w:multiLevelType w:val="hybridMultilevel"/>
    <w:tmpl w:val="EED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B47E7"/>
    <w:multiLevelType w:val="hybridMultilevel"/>
    <w:tmpl w:val="8F680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04C84"/>
    <w:multiLevelType w:val="hybridMultilevel"/>
    <w:tmpl w:val="EED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124CA"/>
    <w:multiLevelType w:val="hybridMultilevel"/>
    <w:tmpl w:val="EED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D628A"/>
    <w:multiLevelType w:val="hybridMultilevel"/>
    <w:tmpl w:val="DA0A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81DEB"/>
    <w:multiLevelType w:val="hybridMultilevel"/>
    <w:tmpl w:val="EED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E3A2A"/>
    <w:multiLevelType w:val="hybridMultilevel"/>
    <w:tmpl w:val="EED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131D0"/>
    <w:multiLevelType w:val="hybridMultilevel"/>
    <w:tmpl w:val="EEDCF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A4116"/>
    <w:multiLevelType w:val="hybridMultilevel"/>
    <w:tmpl w:val="8F3A17A6"/>
    <w:lvl w:ilvl="0" w:tplc="C43A992E">
      <w:start w:val="1"/>
      <w:numFmt w:val="lowerLetter"/>
      <w:lvlText w:val="(%1)"/>
      <w:lvlJc w:val="left"/>
      <w:pPr>
        <w:ind w:left="45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6703187B"/>
    <w:multiLevelType w:val="hybridMultilevel"/>
    <w:tmpl w:val="E90E3B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F6410A6"/>
    <w:multiLevelType w:val="hybridMultilevel"/>
    <w:tmpl w:val="E90E3B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0C63624"/>
    <w:multiLevelType w:val="hybridMultilevel"/>
    <w:tmpl w:val="E90E3B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54C3BCB"/>
    <w:multiLevelType w:val="hybridMultilevel"/>
    <w:tmpl w:val="E90E3B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8192595"/>
    <w:multiLevelType w:val="hybridMultilevel"/>
    <w:tmpl w:val="0CC8C5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8A4039E"/>
    <w:multiLevelType w:val="hybridMultilevel"/>
    <w:tmpl w:val="E90E3B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13"/>
  </w:num>
  <w:num w:numId="3">
    <w:abstractNumId w:val="9"/>
  </w:num>
  <w:num w:numId="4">
    <w:abstractNumId w:val="4"/>
  </w:num>
  <w:num w:numId="5">
    <w:abstractNumId w:val="6"/>
  </w:num>
  <w:num w:numId="6">
    <w:abstractNumId w:val="15"/>
  </w:num>
  <w:num w:numId="7">
    <w:abstractNumId w:val="7"/>
  </w:num>
  <w:num w:numId="8">
    <w:abstractNumId w:val="12"/>
  </w:num>
  <w:num w:numId="9">
    <w:abstractNumId w:val="11"/>
  </w:num>
  <w:num w:numId="10">
    <w:abstractNumId w:val="0"/>
  </w:num>
  <w:num w:numId="11">
    <w:abstractNumId w:val="19"/>
  </w:num>
  <w:num w:numId="12">
    <w:abstractNumId w:val="10"/>
  </w:num>
  <w:num w:numId="13">
    <w:abstractNumId w:val="14"/>
  </w:num>
  <w:num w:numId="14">
    <w:abstractNumId w:val="8"/>
  </w:num>
  <w:num w:numId="15">
    <w:abstractNumId w:val="3"/>
  </w:num>
  <w:num w:numId="16">
    <w:abstractNumId w:val="1"/>
  </w:num>
  <w:num w:numId="17">
    <w:abstractNumId w:val="5"/>
  </w:num>
  <w:num w:numId="18">
    <w:abstractNumId w:val="17"/>
  </w:num>
  <w:num w:numId="19">
    <w:abstractNumId w:val="2"/>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3CD116-B077-4060-A64C-C4B22C26BD40}"/>
    <w:docVar w:name="dgnword-eventsink" w:val="329721520"/>
  </w:docVars>
  <w:rsids>
    <w:rsidRoot w:val="00A76B4B"/>
    <w:rsid w:val="000327A6"/>
    <w:rsid w:val="00035065"/>
    <w:rsid w:val="000562E7"/>
    <w:rsid w:val="00056BAB"/>
    <w:rsid w:val="00056D47"/>
    <w:rsid w:val="0006136D"/>
    <w:rsid w:val="00082112"/>
    <w:rsid w:val="00083023"/>
    <w:rsid w:val="000A1660"/>
    <w:rsid w:val="000A194E"/>
    <w:rsid w:val="000D0479"/>
    <w:rsid w:val="000D4D6A"/>
    <w:rsid w:val="00100FB2"/>
    <w:rsid w:val="00117CE4"/>
    <w:rsid w:val="001237BF"/>
    <w:rsid w:val="00163B87"/>
    <w:rsid w:val="00173148"/>
    <w:rsid w:val="0019275A"/>
    <w:rsid w:val="00193DDC"/>
    <w:rsid w:val="001C030B"/>
    <w:rsid w:val="001C05D5"/>
    <w:rsid w:val="001C257E"/>
    <w:rsid w:val="001C2DCD"/>
    <w:rsid w:val="001D0E14"/>
    <w:rsid w:val="001D1DD3"/>
    <w:rsid w:val="001E1CBB"/>
    <w:rsid w:val="00200116"/>
    <w:rsid w:val="002301F7"/>
    <w:rsid w:val="0025665B"/>
    <w:rsid w:val="0026063B"/>
    <w:rsid w:val="002667D5"/>
    <w:rsid w:val="00286F25"/>
    <w:rsid w:val="002B60A4"/>
    <w:rsid w:val="002F3CA0"/>
    <w:rsid w:val="003334FE"/>
    <w:rsid w:val="00336D9C"/>
    <w:rsid w:val="003522C5"/>
    <w:rsid w:val="00356538"/>
    <w:rsid w:val="00376D59"/>
    <w:rsid w:val="003A0455"/>
    <w:rsid w:val="003A4647"/>
    <w:rsid w:val="003D70BB"/>
    <w:rsid w:val="003E10DA"/>
    <w:rsid w:val="004010D0"/>
    <w:rsid w:val="00426D05"/>
    <w:rsid w:val="00431DE3"/>
    <w:rsid w:val="0049049A"/>
    <w:rsid w:val="00496586"/>
    <w:rsid w:val="004B46E2"/>
    <w:rsid w:val="004D0218"/>
    <w:rsid w:val="004D1DA4"/>
    <w:rsid w:val="004D36C9"/>
    <w:rsid w:val="004D7656"/>
    <w:rsid w:val="004E3599"/>
    <w:rsid w:val="005178D7"/>
    <w:rsid w:val="005358CD"/>
    <w:rsid w:val="0053668C"/>
    <w:rsid w:val="00560886"/>
    <w:rsid w:val="00574165"/>
    <w:rsid w:val="00581B37"/>
    <w:rsid w:val="005B3292"/>
    <w:rsid w:val="005C24B5"/>
    <w:rsid w:val="005D50C5"/>
    <w:rsid w:val="005D6223"/>
    <w:rsid w:val="005E0C37"/>
    <w:rsid w:val="005F7744"/>
    <w:rsid w:val="00600569"/>
    <w:rsid w:val="0061705C"/>
    <w:rsid w:val="0063606D"/>
    <w:rsid w:val="006402C6"/>
    <w:rsid w:val="00642BFF"/>
    <w:rsid w:val="00667E00"/>
    <w:rsid w:val="006948FB"/>
    <w:rsid w:val="006B00FF"/>
    <w:rsid w:val="006C3C16"/>
    <w:rsid w:val="006C3DE6"/>
    <w:rsid w:val="006C528D"/>
    <w:rsid w:val="006E28AA"/>
    <w:rsid w:val="006E4A8F"/>
    <w:rsid w:val="007023C1"/>
    <w:rsid w:val="007226AD"/>
    <w:rsid w:val="0072735C"/>
    <w:rsid w:val="00737CE7"/>
    <w:rsid w:val="00743B9C"/>
    <w:rsid w:val="00750A79"/>
    <w:rsid w:val="00775A4C"/>
    <w:rsid w:val="007957E5"/>
    <w:rsid w:val="00796433"/>
    <w:rsid w:val="007B6A7C"/>
    <w:rsid w:val="007B6B3F"/>
    <w:rsid w:val="007E5A2E"/>
    <w:rsid w:val="007E6B61"/>
    <w:rsid w:val="0080088A"/>
    <w:rsid w:val="008020BA"/>
    <w:rsid w:val="00803711"/>
    <w:rsid w:val="008172F8"/>
    <w:rsid w:val="00831E75"/>
    <w:rsid w:val="00832C5F"/>
    <w:rsid w:val="008468E1"/>
    <w:rsid w:val="008511E9"/>
    <w:rsid w:val="00856707"/>
    <w:rsid w:val="00872BB2"/>
    <w:rsid w:val="00883950"/>
    <w:rsid w:val="008A4404"/>
    <w:rsid w:val="008B2918"/>
    <w:rsid w:val="008C527D"/>
    <w:rsid w:val="008E39F3"/>
    <w:rsid w:val="008E53CA"/>
    <w:rsid w:val="008E7599"/>
    <w:rsid w:val="0095020D"/>
    <w:rsid w:val="009508BB"/>
    <w:rsid w:val="00964502"/>
    <w:rsid w:val="00965233"/>
    <w:rsid w:val="009A3612"/>
    <w:rsid w:val="009C2FBC"/>
    <w:rsid w:val="009D1891"/>
    <w:rsid w:val="009E1560"/>
    <w:rsid w:val="00A07015"/>
    <w:rsid w:val="00A17549"/>
    <w:rsid w:val="00A2094C"/>
    <w:rsid w:val="00A4112E"/>
    <w:rsid w:val="00A53A01"/>
    <w:rsid w:val="00A53CCD"/>
    <w:rsid w:val="00A604EC"/>
    <w:rsid w:val="00A636EC"/>
    <w:rsid w:val="00A75AD3"/>
    <w:rsid w:val="00A76B4B"/>
    <w:rsid w:val="00A76D34"/>
    <w:rsid w:val="00A87F80"/>
    <w:rsid w:val="00A929D4"/>
    <w:rsid w:val="00AA1127"/>
    <w:rsid w:val="00AE2FE7"/>
    <w:rsid w:val="00AF4F2E"/>
    <w:rsid w:val="00B04249"/>
    <w:rsid w:val="00B12919"/>
    <w:rsid w:val="00B328D3"/>
    <w:rsid w:val="00B456CE"/>
    <w:rsid w:val="00B479B0"/>
    <w:rsid w:val="00B56416"/>
    <w:rsid w:val="00B67739"/>
    <w:rsid w:val="00B679AA"/>
    <w:rsid w:val="00B67BB7"/>
    <w:rsid w:val="00B852A1"/>
    <w:rsid w:val="00BA054F"/>
    <w:rsid w:val="00BA4FED"/>
    <w:rsid w:val="00BF31DD"/>
    <w:rsid w:val="00C13881"/>
    <w:rsid w:val="00C16F64"/>
    <w:rsid w:val="00C34F5C"/>
    <w:rsid w:val="00C42501"/>
    <w:rsid w:val="00C45FC2"/>
    <w:rsid w:val="00C7456B"/>
    <w:rsid w:val="00C74794"/>
    <w:rsid w:val="00CC7025"/>
    <w:rsid w:val="00CD46E2"/>
    <w:rsid w:val="00CE7B3A"/>
    <w:rsid w:val="00D161D7"/>
    <w:rsid w:val="00D25E20"/>
    <w:rsid w:val="00D3585F"/>
    <w:rsid w:val="00D37460"/>
    <w:rsid w:val="00D655C0"/>
    <w:rsid w:val="00D81C8E"/>
    <w:rsid w:val="00DA08AA"/>
    <w:rsid w:val="00DA0F63"/>
    <w:rsid w:val="00DA535A"/>
    <w:rsid w:val="00DF099B"/>
    <w:rsid w:val="00E0267B"/>
    <w:rsid w:val="00E1005E"/>
    <w:rsid w:val="00E41C52"/>
    <w:rsid w:val="00E51C6E"/>
    <w:rsid w:val="00E95E22"/>
    <w:rsid w:val="00EB3D22"/>
    <w:rsid w:val="00ED3673"/>
    <w:rsid w:val="00EE61FF"/>
    <w:rsid w:val="00F127E5"/>
    <w:rsid w:val="00F17CB9"/>
    <w:rsid w:val="00F52B26"/>
    <w:rsid w:val="00F57414"/>
    <w:rsid w:val="00FC0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5ADC5-BCB2-40F1-932C-9D7AA6D8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FF"/>
    <w:rPr>
      <w:rFonts w:ascii="Calibri" w:eastAsia="Calibri" w:hAnsi="Calibri" w:cs="Times New Roman"/>
    </w:rPr>
  </w:style>
  <w:style w:type="paragraph" w:styleId="Heading3">
    <w:name w:val="heading 3"/>
    <w:basedOn w:val="Normal"/>
    <w:next w:val="Normal"/>
    <w:link w:val="Heading3Char"/>
    <w:uiPriority w:val="9"/>
    <w:semiHidden/>
    <w:unhideWhenUsed/>
    <w:qFormat/>
    <w:rsid w:val="006C3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B5"/>
    <w:pPr>
      <w:ind w:left="720"/>
      <w:contextualSpacing/>
    </w:pPr>
  </w:style>
  <w:style w:type="character" w:customStyle="1" w:styleId="Heading3Char">
    <w:name w:val="Heading 3 Char"/>
    <w:basedOn w:val="DefaultParagraphFont"/>
    <w:link w:val="Heading3"/>
    <w:uiPriority w:val="9"/>
    <w:semiHidden/>
    <w:rsid w:val="006C3DE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C3DE6"/>
    <w:rPr>
      <w:color w:val="0000FF" w:themeColor="hyperlink"/>
      <w:u w:val="single"/>
    </w:rPr>
  </w:style>
  <w:style w:type="paragraph" w:styleId="BalloonText">
    <w:name w:val="Balloon Text"/>
    <w:basedOn w:val="Normal"/>
    <w:link w:val="BalloonTextChar"/>
    <w:uiPriority w:val="99"/>
    <w:semiHidden/>
    <w:unhideWhenUsed/>
    <w:rsid w:val="007B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7C"/>
    <w:rPr>
      <w:rFonts w:ascii="Tahoma" w:eastAsia="Calibri" w:hAnsi="Tahoma" w:cs="Tahoma"/>
      <w:sz w:val="16"/>
      <w:szCs w:val="16"/>
    </w:rPr>
  </w:style>
  <w:style w:type="character" w:styleId="CommentReference">
    <w:name w:val="annotation reference"/>
    <w:basedOn w:val="DefaultParagraphFont"/>
    <w:uiPriority w:val="99"/>
    <w:semiHidden/>
    <w:unhideWhenUsed/>
    <w:rsid w:val="00100FB2"/>
    <w:rPr>
      <w:sz w:val="16"/>
      <w:szCs w:val="16"/>
    </w:rPr>
  </w:style>
  <w:style w:type="paragraph" w:styleId="CommentText">
    <w:name w:val="annotation text"/>
    <w:basedOn w:val="Normal"/>
    <w:link w:val="CommentTextChar"/>
    <w:uiPriority w:val="99"/>
    <w:semiHidden/>
    <w:unhideWhenUsed/>
    <w:rsid w:val="00100FB2"/>
    <w:pPr>
      <w:spacing w:line="240" w:lineRule="auto"/>
    </w:pPr>
    <w:rPr>
      <w:sz w:val="20"/>
      <w:szCs w:val="20"/>
    </w:rPr>
  </w:style>
  <w:style w:type="character" w:customStyle="1" w:styleId="CommentTextChar">
    <w:name w:val="Comment Text Char"/>
    <w:basedOn w:val="DefaultParagraphFont"/>
    <w:link w:val="CommentText"/>
    <w:uiPriority w:val="99"/>
    <w:semiHidden/>
    <w:rsid w:val="00100F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0FB2"/>
    <w:rPr>
      <w:b/>
      <w:bCs/>
    </w:rPr>
  </w:style>
  <w:style w:type="character" w:customStyle="1" w:styleId="CommentSubjectChar">
    <w:name w:val="Comment Subject Char"/>
    <w:basedOn w:val="CommentTextChar"/>
    <w:link w:val="CommentSubject"/>
    <w:uiPriority w:val="99"/>
    <w:semiHidden/>
    <w:rsid w:val="00100FB2"/>
    <w:rPr>
      <w:rFonts w:ascii="Calibri" w:eastAsia="Calibri" w:hAnsi="Calibri" w:cs="Times New Roman"/>
      <w:b/>
      <w:bCs/>
      <w:sz w:val="20"/>
      <w:szCs w:val="20"/>
    </w:rPr>
  </w:style>
  <w:style w:type="paragraph" w:styleId="Header">
    <w:name w:val="header"/>
    <w:basedOn w:val="Normal"/>
    <w:link w:val="HeaderChar"/>
    <w:uiPriority w:val="99"/>
    <w:semiHidden/>
    <w:unhideWhenUsed/>
    <w:rsid w:val="003A46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647"/>
    <w:rPr>
      <w:rFonts w:ascii="Calibri" w:eastAsia="Calibri" w:hAnsi="Calibri" w:cs="Times New Roman"/>
    </w:rPr>
  </w:style>
  <w:style w:type="paragraph" w:styleId="Footer">
    <w:name w:val="footer"/>
    <w:basedOn w:val="Normal"/>
    <w:link w:val="FooterChar"/>
    <w:uiPriority w:val="99"/>
    <w:semiHidden/>
    <w:unhideWhenUsed/>
    <w:rsid w:val="003A46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647"/>
    <w:rPr>
      <w:rFonts w:ascii="Calibri" w:eastAsia="Calibri" w:hAnsi="Calibri" w:cs="Times New Roman"/>
    </w:rPr>
  </w:style>
  <w:style w:type="paragraph" w:styleId="NoSpacing">
    <w:name w:val="No Spacing"/>
    <w:uiPriority w:val="1"/>
    <w:qFormat/>
    <w:rsid w:val="003A4647"/>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7237">
      <w:bodyDiv w:val="1"/>
      <w:marLeft w:val="0"/>
      <w:marRight w:val="0"/>
      <w:marTop w:val="0"/>
      <w:marBottom w:val="0"/>
      <w:divBdr>
        <w:top w:val="none" w:sz="0" w:space="0" w:color="auto"/>
        <w:left w:val="none" w:sz="0" w:space="0" w:color="auto"/>
        <w:bottom w:val="none" w:sz="0" w:space="0" w:color="auto"/>
        <w:right w:val="none" w:sz="0" w:space="0" w:color="auto"/>
      </w:divBdr>
      <w:divsChild>
        <w:div w:id="1108744126">
          <w:marLeft w:val="0"/>
          <w:marRight w:val="0"/>
          <w:marTop w:val="0"/>
          <w:marBottom w:val="0"/>
          <w:divBdr>
            <w:top w:val="none" w:sz="0" w:space="0" w:color="auto"/>
            <w:left w:val="none" w:sz="0" w:space="0" w:color="auto"/>
            <w:bottom w:val="none" w:sz="0" w:space="0" w:color="auto"/>
            <w:right w:val="none" w:sz="0" w:space="0" w:color="auto"/>
          </w:divBdr>
        </w:div>
        <w:div w:id="1533416724">
          <w:marLeft w:val="0"/>
          <w:marRight w:val="0"/>
          <w:marTop w:val="0"/>
          <w:marBottom w:val="0"/>
          <w:divBdr>
            <w:top w:val="none" w:sz="0" w:space="0" w:color="auto"/>
            <w:left w:val="none" w:sz="0" w:space="0" w:color="auto"/>
            <w:bottom w:val="none" w:sz="0" w:space="0" w:color="auto"/>
            <w:right w:val="none" w:sz="0" w:space="0" w:color="auto"/>
          </w:divBdr>
        </w:div>
        <w:div w:id="1025905795">
          <w:marLeft w:val="0"/>
          <w:marRight w:val="0"/>
          <w:marTop w:val="0"/>
          <w:marBottom w:val="0"/>
          <w:divBdr>
            <w:top w:val="none" w:sz="0" w:space="0" w:color="auto"/>
            <w:left w:val="none" w:sz="0" w:space="0" w:color="auto"/>
            <w:bottom w:val="none" w:sz="0" w:space="0" w:color="auto"/>
            <w:right w:val="none" w:sz="0" w:space="0" w:color="auto"/>
          </w:divBdr>
        </w:div>
        <w:div w:id="1911578376">
          <w:marLeft w:val="0"/>
          <w:marRight w:val="0"/>
          <w:marTop w:val="0"/>
          <w:marBottom w:val="0"/>
          <w:divBdr>
            <w:top w:val="none" w:sz="0" w:space="0" w:color="auto"/>
            <w:left w:val="none" w:sz="0" w:space="0" w:color="auto"/>
            <w:bottom w:val="none" w:sz="0" w:space="0" w:color="auto"/>
            <w:right w:val="none" w:sz="0" w:space="0" w:color="auto"/>
          </w:divBdr>
        </w:div>
        <w:div w:id="1367292606">
          <w:marLeft w:val="0"/>
          <w:marRight w:val="0"/>
          <w:marTop w:val="0"/>
          <w:marBottom w:val="0"/>
          <w:divBdr>
            <w:top w:val="none" w:sz="0" w:space="0" w:color="auto"/>
            <w:left w:val="none" w:sz="0" w:space="0" w:color="auto"/>
            <w:bottom w:val="none" w:sz="0" w:space="0" w:color="auto"/>
            <w:right w:val="none" w:sz="0" w:space="0" w:color="auto"/>
          </w:divBdr>
        </w:div>
        <w:div w:id="484902856">
          <w:marLeft w:val="0"/>
          <w:marRight w:val="0"/>
          <w:marTop w:val="0"/>
          <w:marBottom w:val="0"/>
          <w:divBdr>
            <w:top w:val="none" w:sz="0" w:space="0" w:color="auto"/>
            <w:left w:val="none" w:sz="0" w:space="0" w:color="auto"/>
            <w:bottom w:val="none" w:sz="0" w:space="0" w:color="auto"/>
            <w:right w:val="none" w:sz="0" w:space="0" w:color="auto"/>
          </w:divBdr>
        </w:div>
        <w:div w:id="311566711">
          <w:marLeft w:val="0"/>
          <w:marRight w:val="0"/>
          <w:marTop w:val="0"/>
          <w:marBottom w:val="0"/>
          <w:divBdr>
            <w:top w:val="none" w:sz="0" w:space="0" w:color="auto"/>
            <w:left w:val="none" w:sz="0" w:space="0" w:color="auto"/>
            <w:bottom w:val="none" w:sz="0" w:space="0" w:color="auto"/>
            <w:right w:val="none" w:sz="0" w:space="0" w:color="auto"/>
          </w:divBdr>
        </w:div>
        <w:div w:id="1703825276">
          <w:marLeft w:val="0"/>
          <w:marRight w:val="0"/>
          <w:marTop w:val="0"/>
          <w:marBottom w:val="0"/>
          <w:divBdr>
            <w:top w:val="none" w:sz="0" w:space="0" w:color="auto"/>
            <w:left w:val="none" w:sz="0" w:space="0" w:color="auto"/>
            <w:bottom w:val="none" w:sz="0" w:space="0" w:color="auto"/>
            <w:right w:val="none" w:sz="0" w:space="0" w:color="auto"/>
          </w:divBdr>
        </w:div>
        <w:div w:id="1945065848">
          <w:marLeft w:val="0"/>
          <w:marRight w:val="0"/>
          <w:marTop w:val="0"/>
          <w:marBottom w:val="0"/>
          <w:divBdr>
            <w:top w:val="none" w:sz="0" w:space="0" w:color="auto"/>
            <w:left w:val="none" w:sz="0" w:space="0" w:color="auto"/>
            <w:bottom w:val="none" w:sz="0" w:space="0" w:color="auto"/>
            <w:right w:val="none" w:sz="0" w:space="0" w:color="auto"/>
          </w:divBdr>
        </w:div>
        <w:div w:id="1861701248">
          <w:marLeft w:val="0"/>
          <w:marRight w:val="0"/>
          <w:marTop w:val="0"/>
          <w:marBottom w:val="0"/>
          <w:divBdr>
            <w:top w:val="none" w:sz="0" w:space="0" w:color="auto"/>
            <w:left w:val="none" w:sz="0" w:space="0" w:color="auto"/>
            <w:bottom w:val="none" w:sz="0" w:space="0" w:color="auto"/>
            <w:right w:val="none" w:sz="0" w:space="0" w:color="auto"/>
          </w:divBdr>
        </w:div>
      </w:divsChild>
    </w:div>
    <w:div w:id="1189105637">
      <w:bodyDiv w:val="1"/>
      <w:marLeft w:val="0"/>
      <w:marRight w:val="0"/>
      <w:marTop w:val="0"/>
      <w:marBottom w:val="0"/>
      <w:divBdr>
        <w:top w:val="none" w:sz="0" w:space="0" w:color="auto"/>
        <w:left w:val="none" w:sz="0" w:space="0" w:color="auto"/>
        <w:bottom w:val="none" w:sz="0" w:space="0" w:color="auto"/>
        <w:right w:val="none" w:sz="0" w:space="0" w:color="auto"/>
      </w:divBdr>
    </w:div>
    <w:div w:id="1506479820">
      <w:bodyDiv w:val="1"/>
      <w:marLeft w:val="0"/>
      <w:marRight w:val="0"/>
      <w:marTop w:val="0"/>
      <w:marBottom w:val="0"/>
      <w:divBdr>
        <w:top w:val="none" w:sz="0" w:space="0" w:color="auto"/>
        <w:left w:val="none" w:sz="0" w:space="0" w:color="auto"/>
        <w:bottom w:val="none" w:sz="0" w:space="0" w:color="auto"/>
        <w:right w:val="none" w:sz="0" w:space="0" w:color="auto"/>
      </w:divBdr>
      <w:divsChild>
        <w:div w:id="2004119724">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sChild>
    </w:div>
    <w:div w:id="1528331882">
      <w:bodyDiv w:val="1"/>
      <w:marLeft w:val="0"/>
      <w:marRight w:val="0"/>
      <w:marTop w:val="0"/>
      <w:marBottom w:val="0"/>
      <w:divBdr>
        <w:top w:val="none" w:sz="0" w:space="0" w:color="auto"/>
        <w:left w:val="none" w:sz="0" w:space="0" w:color="auto"/>
        <w:bottom w:val="none" w:sz="0" w:space="0" w:color="auto"/>
        <w:right w:val="none" w:sz="0" w:space="0" w:color="auto"/>
      </w:divBdr>
      <w:divsChild>
        <w:div w:id="986519557">
          <w:marLeft w:val="0"/>
          <w:marRight w:val="0"/>
          <w:marTop w:val="0"/>
          <w:marBottom w:val="0"/>
          <w:divBdr>
            <w:top w:val="none" w:sz="0" w:space="0" w:color="auto"/>
            <w:left w:val="none" w:sz="0" w:space="0" w:color="auto"/>
            <w:bottom w:val="none" w:sz="0" w:space="0" w:color="auto"/>
            <w:right w:val="none" w:sz="0" w:space="0" w:color="auto"/>
          </w:divBdr>
        </w:div>
        <w:div w:id="395788412">
          <w:marLeft w:val="0"/>
          <w:marRight w:val="0"/>
          <w:marTop w:val="0"/>
          <w:marBottom w:val="0"/>
          <w:divBdr>
            <w:top w:val="none" w:sz="0" w:space="0" w:color="auto"/>
            <w:left w:val="none" w:sz="0" w:space="0" w:color="auto"/>
            <w:bottom w:val="none" w:sz="0" w:space="0" w:color="auto"/>
            <w:right w:val="none" w:sz="0" w:space="0" w:color="auto"/>
          </w:divBdr>
        </w:div>
        <w:div w:id="1728718913">
          <w:marLeft w:val="0"/>
          <w:marRight w:val="0"/>
          <w:marTop w:val="0"/>
          <w:marBottom w:val="0"/>
          <w:divBdr>
            <w:top w:val="none" w:sz="0" w:space="0" w:color="auto"/>
            <w:left w:val="none" w:sz="0" w:space="0" w:color="auto"/>
            <w:bottom w:val="none" w:sz="0" w:space="0" w:color="auto"/>
            <w:right w:val="none" w:sz="0" w:space="0" w:color="auto"/>
          </w:divBdr>
        </w:div>
        <w:div w:id="1712224575">
          <w:marLeft w:val="0"/>
          <w:marRight w:val="0"/>
          <w:marTop w:val="0"/>
          <w:marBottom w:val="0"/>
          <w:divBdr>
            <w:top w:val="none" w:sz="0" w:space="0" w:color="auto"/>
            <w:left w:val="none" w:sz="0" w:space="0" w:color="auto"/>
            <w:bottom w:val="none" w:sz="0" w:space="0" w:color="auto"/>
            <w:right w:val="none" w:sz="0" w:space="0" w:color="auto"/>
          </w:divBdr>
        </w:div>
        <w:div w:id="343896420">
          <w:marLeft w:val="0"/>
          <w:marRight w:val="0"/>
          <w:marTop w:val="0"/>
          <w:marBottom w:val="0"/>
          <w:divBdr>
            <w:top w:val="none" w:sz="0" w:space="0" w:color="auto"/>
            <w:left w:val="none" w:sz="0" w:space="0" w:color="auto"/>
            <w:bottom w:val="none" w:sz="0" w:space="0" w:color="auto"/>
            <w:right w:val="none" w:sz="0" w:space="0" w:color="auto"/>
          </w:divBdr>
        </w:div>
        <w:div w:id="671834601">
          <w:marLeft w:val="0"/>
          <w:marRight w:val="0"/>
          <w:marTop w:val="0"/>
          <w:marBottom w:val="0"/>
          <w:divBdr>
            <w:top w:val="none" w:sz="0" w:space="0" w:color="auto"/>
            <w:left w:val="none" w:sz="0" w:space="0" w:color="auto"/>
            <w:bottom w:val="none" w:sz="0" w:space="0" w:color="auto"/>
            <w:right w:val="none" w:sz="0" w:space="0" w:color="auto"/>
          </w:divBdr>
        </w:div>
      </w:divsChild>
    </w:div>
    <w:div w:id="1854418787">
      <w:bodyDiv w:val="1"/>
      <w:marLeft w:val="0"/>
      <w:marRight w:val="0"/>
      <w:marTop w:val="0"/>
      <w:marBottom w:val="0"/>
      <w:divBdr>
        <w:top w:val="none" w:sz="0" w:space="0" w:color="auto"/>
        <w:left w:val="none" w:sz="0" w:space="0" w:color="auto"/>
        <w:bottom w:val="none" w:sz="0" w:space="0" w:color="auto"/>
        <w:right w:val="none" w:sz="0" w:space="0" w:color="auto"/>
      </w:divBdr>
      <w:divsChild>
        <w:div w:id="1243905940">
          <w:marLeft w:val="0"/>
          <w:marRight w:val="0"/>
          <w:marTop w:val="0"/>
          <w:marBottom w:val="0"/>
          <w:divBdr>
            <w:top w:val="none" w:sz="0" w:space="0" w:color="auto"/>
            <w:left w:val="none" w:sz="0" w:space="0" w:color="auto"/>
            <w:bottom w:val="none" w:sz="0" w:space="0" w:color="auto"/>
            <w:right w:val="none" w:sz="0" w:space="0" w:color="auto"/>
          </w:divBdr>
        </w:div>
        <w:div w:id="2103911697">
          <w:marLeft w:val="0"/>
          <w:marRight w:val="0"/>
          <w:marTop w:val="0"/>
          <w:marBottom w:val="0"/>
          <w:divBdr>
            <w:top w:val="none" w:sz="0" w:space="0" w:color="auto"/>
            <w:left w:val="none" w:sz="0" w:space="0" w:color="auto"/>
            <w:bottom w:val="none" w:sz="0" w:space="0" w:color="auto"/>
            <w:right w:val="none" w:sz="0" w:space="0" w:color="auto"/>
          </w:divBdr>
        </w:div>
        <w:div w:id="2119831598">
          <w:marLeft w:val="0"/>
          <w:marRight w:val="0"/>
          <w:marTop w:val="0"/>
          <w:marBottom w:val="0"/>
          <w:divBdr>
            <w:top w:val="none" w:sz="0" w:space="0" w:color="auto"/>
            <w:left w:val="none" w:sz="0" w:space="0" w:color="auto"/>
            <w:bottom w:val="none" w:sz="0" w:space="0" w:color="auto"/>
            <w:right w:val="none" w:sz="0" w:space="0" w:color="auto"/>
          </w:divBdr>
        </w:div>
        <w:div w:id="911354728">
          <w:marLeft w:val="0"/>
          <w:marRight w:val="0"/>
          <w:marTop w:val="0"/>
          <w:marBottom w:val="0"/>
          <w:divBdr>
            <w:top w:val="none" w:sz="0" w:space="0" w:color="auto"/>
            <w:left w:val="none" w:sz="0" w:space="0" w:color="auto"/>
            <w:bottom w:val="none" w:sz="0" w:space="0" w:color="auto"/>
            <w:right w:val="none" w:sz="0" w:space="0" w:color="auto"/>
          </w:divBdr>
        </w:div>
        <w:div w:id="1143231209">
          <w:marLeft w:val="0"/>
          <w:marRight w:val="0"/>
          <w:marTop w:val="0"/>
          <w:marBottom w:val="0"/>
          <w:divBdr>
            <w:top w:val="none" w:sz="0" w:space="0" w:color="auto"/>
            <w:left w:val="none" w:sz="0" w:space="0" w:color="auto"/>
            <w:bottom w:val="none" w:sz="0" w:space="0" w:color="auto"/>
            <w:right w:val="none" w:sz="0" w:space="0" w:color="auto"/>
          </w:divBdr>
        </w:div>
        <w:div w:id="158283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7670</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Richard Lord</cp:lastModifiedBy>
  <cp:revision>2</cp:revision>
  <cp:lastPrinted>2016-07-28T13:49:00Z</cp:lastPrinted>
  <dcterms:created xsi:type="dcterms:W3CDTF">2018-05-03T12:34:00Z</dcterms:created>
  <dcterms:modified xsi:type="dcterms:W3CDTF">2018-05-03T12:34:00Z</dcterms:modified>
</cp:coreProperties>
</file>